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rFonts w:eastAsia="黑体"/>
          <w:snapToGrid w:val="0"/>
          <w:spacing w:val="0"/>
          <w:w w:val="100"/>
          <w:kern w:val="21"/>
          <w:szCs w:val="30"/>
        </w:rPr>
        <w:t>附件1</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hint="eastAsia" w:ascii="方正小标宋_GBK" w:hAnsi="方正小标宋_GBK" w:eastAsia="方正小标宋_GBK" w:cs="方正小标宋_GBK"/>
          <w:snapToGrid w:val="0"/>
          <w:spacing w:val="0"/>
          <w:w w:val="100"/>
          <w:kern w:val="21"/>
          <w:sz w:val="44"/>
          <w:szCs w:val="44"/>
        </w:rPr>
        <w:t>湖北省机关事业单位工勤技能人员技术等级考核通用工种一览表</w:t>
      </w:r>
    </w:p>
    <w:p>
      <w:pPr>
        <w:keepNext w:val="0"/>
        <w:keepLines w:val="0"/>
        <w:pageBreakBefore w:val="0"/>
        <w:widowControl w:val="0"/>
        <w:kinsoku/>
        <w:wordWrap/>
        <w:overflowPunct w:val="0"/>
        <w:topLinePunct w:val="0"/>
        <w:autoSpaceDE/>
        <w:autoSpaceDN/>
        <w:bidi w:val="0"/>
        <w:spacing w:line="400" w:lineRule="exact"/>
        <w:ind w:firstLine="807"/>
        <w:jc w:val="center"/>
        <w:textAlignment w:val="auto"/>
        <w:rPr>
          <w:snapToGrid w:val="0"/>
          <w:spacing w:val="0"/>
          <w:w w:val="100"/>
          <w:kern w:val="21"/>
          <w:sz w:val="40"/>
          <w:szCs w:val="40"/>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1040"/>
        <w:gridCol w:w="2662"/>
        <w:gridCol w:w="4642"/>
        <w:gridCol w:w="509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44" w:hRule="atLeast"/>
          <w:tblHeader/>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工种代码</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工种</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岗位等级</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适用范围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ascii="楷体_GB2312" w:hAnsi="楷体_GB2312" w:eastAsia="楷体_GB2312" w:cs="楷体_GB2312"/>
                <w:b/>
                <w:snapToGrid w:val="0"/>
                <w:spacing w:val="0"/>
                <w:w w:val="100"/>
                <w:kern w:val="21"/>
                <w:sz w:val="24"/>
              </w:rPr>
              <w:t>交通行业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汽车驾驶员（维修工）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从事汽车驾驶、维修的人员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公路养护工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从事公路养护工作的人员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船舶驾驶工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从事内河船舶驾驶工作的人员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船舶轮机工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从事内河船舶轮机工作的人员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船舶航标工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从事内河航标工作的人员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交通收费员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从事公路收费工作的人员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建设行业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管道工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从事管道安装、检测、维修的人员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垃圾综合利用工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在环卫部门从事专业垃圾处理、利用的人员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油漆工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从事市政、房管、土建单位的人员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瓦工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从事土建工程的人员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木工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从事市政、房管、土木建设、木家具制作与维修的人员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描（晒）图工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从事描（晒）图的人员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机械行业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647"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钳工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从事零件制作、划线、科研、装配；立钻、摇臂钻、台钻等专用设备的操作、保养的人员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397"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车工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从事各种车床的操作、调整、保养的人员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397"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热加工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从事热加工工作的人员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397"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电焊工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从事各种焊接、切割、焊补、局部加热的人员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电工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从事电工工作的人员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ascii="楷体_GB2312" w:hAnsi="楷体_GB2312" w:eastAsia="楷体_GB2312" w:cs="楷体_GB2312"/>
                <w:b/>
                <w:snapToGrid w:val="0"/>
                <w:spacing w:val="0"/>
                <w:w w:val="100"/>
                <w:kern w:val="21"/>
                <w:sz w:val="24"/>
              </w:rPr>
              <w:t>国土资源行业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工程地质钻探工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从事工程地质钻探的人员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地质工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从事岩土工程地质勘察的人员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物探工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从事磁法、重力法、电法、地震法、核物探法、地下物探等方法野外施工及室内的</w:t>
            </w:r>
            <w:bookmarkStart w:id="1" w:name="_GoBack"/>
            <w:bookmarkEnd w:id="1"/>
            <w:r>
              <w:rPr>
                <w:snapToGrid w:val="0"/>
                <w:spacing w:val="0"/>
                <w:w w:val="100"/>
                <w:kern w:val="21"/>
                <w:sz w:val="24"/>
              </w:rPr>
              <w:t>一般计绘的人员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土地管理工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从事土地管理的人员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397"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电子行业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计算机系统操作工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从事计算机系统操作、控制和管理的人员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电子仪表修理工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在教学、科研、医疗、环保监测、交通、水利、农业、广播电视等领域或系统从事电子仪器、仪表检定、维护、修理的人员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话务员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从事话务、机务、线务的人员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通讯专业（机、线务员）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从事有线、无线通信的人员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水利水电行业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水利工程施工工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从事水利工程施工的操作人员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水利工程管理工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从事水利工程管理的操作人员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泵站运行及维修工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从事各类排灌泵站；水工建筑的各种闸门、过坝升降设备的人员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7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水文勘测工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从事各种水体、水域上的水文勘测、水质监测的人员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ascii="楷体_GB2312" w:hAnsi="楷体_GB2312" w:eastAsia="楷体_GB2312" w:cs="楷体_GB2312"/>
                <w:b/>
                <w:snapToGrid w:val="0"/>
                <w:spacing w:val="0"/>
                <w:w w:val="100"/>
                <w:kern w:val="21"/>
                <w:sz w:val="24"/>
              </w:rPr>
              <w:t>技术监督行业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司炉工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从事锅炉运行的人员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计量检定工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从事计量检定工作的人员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性能检验工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从事性能检验的人员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测绘行业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037"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测量测绘工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从事地形测量、航测外业测量、土木工程测量、交通工程测量、矿山工程测量、水利工程测量的人员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34"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地图制图工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从事普通地图、专题地图的编制与清绘的人员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ascii="楷体_GB2312" w:hAnsi="楷体_GB2312" w:eastAsia="楷体_GB2312" w:cs="楷体_GB2312"/>
                <w:b/>
                <w:snapToGrid w:val="0"/>
                <w:spacing w:val="0"/>
                <w:w w:val="100"/>
                <w:kern w:val="21"/>
                <w:sz w:val="24"/>
              </w:rPr>
              <w:t>环保行业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大气环境监测工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从事大气环境质量监测、污染源监测、汽车尾气监测的人员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水环境监测工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从事水环境质量监测、污染源监测的人员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ascii="楷体_GB2312" w:hAnsi="楷体_GB2312" w:eastAsia="楷体_GB2312" w:cs="楷体_GB2312"/>
                <w:b/>
                <w:snapToGrid w:val="0"/>
                <w:spacing w:val="0"/>
                <w:w w:val="100"/>
                <w:kern w:val="21"/>
                <w:sz w:val="24"/>
              </w:rPr>
              <w:t>农林行业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园林绿化工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从事树木、花卉、地被植物的栽培与管理的人员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16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营造林工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从事苗圃、种子园、母树林、采穗圃、林木种子库、采育场苗圃；集体林场、国营林场、森林经营所、林业站；科研院所、试（实）验林场；森林防疫站、森林公园、自然保护区的人员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果树工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从事各类果树等生产活动的人员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农艺工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从事粮、棉、油料、麻作物等工作的人员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蚕桑工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在蚕桑场、桑苗圃和蚕种场工作的人员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277"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农机修理工（农机驾驶员）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从事内燃机、拖拉机、农用运输车、联合收割机、农副产品加工等农业机械的修理；农牧副渔及农业工程作业各类拖拉机（联合收获机）机组的驾驶的人员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家畜（禽）饲养工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从事各种家畜、禽的饲养管理的人员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659"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水产养殖工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从事各种淡水鱼类苗种繁育、成鱼饲养、鱼病防治和捕捞作业的人员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贸易行业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中式烹调（中式面点）工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从事烹饪及面点工作的人员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餐厅服务员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从事厅、堂服务专业的人员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客房服务员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从事客房服务专业的人员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20"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卫生行业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29"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医疗器械维修工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从事医疗器械安装、保养、调试、维修以及设备报废鉴定工作的人员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药剂员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各卫生、医疗机构中从事药剂工作的人员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挂号员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各卫生、医疗机构中从事分诊挂号收费工作的人员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护理员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各卫生、医疗机构中从事护理工作的人员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06"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新闻出版行业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62"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图书保管发行员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从事图书的收、发、保管、销售的人员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62"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53</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印刷工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从事印刷工作的人员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688"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54</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校对工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从事校对工作的人员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62"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广播电视行业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67" w:hRule="exac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55</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天线工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发射台负责天线设施维护管理的人员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56</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摄影（像）机械员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各种摄影或各种摄像及各种形式电影摄影或电视摄像设备的维护、管理的人员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教育行业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57</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保育员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在托儿所、幼儿园工作的人员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58</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实验工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在教学、科研单位从事实验室日常管理工作的人员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54" w:hRule="exac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体育行业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85"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59</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场地工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在各专业体育场（馆）工作的人员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06"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民政行业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78"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60</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尸体整容工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从事殡葬行业尸体整容、整形的人员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07"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61</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尸体火化工</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从事殡葬行业尸体火化的人员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06" w:hRule="atLeast"/>
          <w:jc w:val="center"/>
        </w:trPr>
        <w:tc>
          <w:tcPr>
            <w:tcW w:w="13438" w:type="dxa"/>
            <w:gridSpan w:val="4"/>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990" w:hRule="atLeast"/>
          <w:jc w:val="center"/>
        </w:trPr>
        <w:tc>
          <w:tcPr>
            <w:tcW w:w="10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62</w:t>
            </w:r>
          </w:p>
        </w:tc>
        <w:tc>
          <w:tcPr>
            <w:tcW w:w="266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行政后勤管理员</w:t>
            </w:r>
          </w:p>
        </w:tc>
        <w:tc>
          <w:tcPr>
            <w:tcW w:w="46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5094"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从事物质设备管理、基本建设管理、生活服务管理的人员（门卫、收发、勤杂、收费、零售等不列入范围）</w:t>
            </w:r>
          </w:p>
        </w:tc>
      </w:tr>
    </w:tbl>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rFonts w:eastAsia="黑体"/>
          <w:snapToGrid w:val="0"/>
          <w:spacing w:val="0"/>
          <w:w w:val="100"/>
          <w:kern w:val="21"/>
          <w:szCs w:val="30"/>
        </w:rPr>
        <w:br w:type="page"/>
      </w:r>
      <w:r>
        <w:rPr>
          <w:rFonts w:eastAsia="黑体"/>
          <w:snapToGrid w:val="0"/>
          <w:spacing w:val="0"/>
          <w:w w:val="100"/>
          <w:kern w:val="21"/>
          <w:szCs w:val="30"/>
        </w:rPr>
        <w:t>附件2</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hint="eastAsia" w:ascii="方正小标宋_GBK" w:hAnsi="方正小标宋_GBK" w:eastAsia="方正小标宋_GBK" w:cs="方正小标宋_GBK"/>
          <w:snapToGrid w:val="0"/>
          <w:spacing w:val="0"/>
          <w:w w:val="100"/>
          <w:kern w:val="21"/>
          <w:sz w:val="44"/>
          <w:szCs w:val="44"/>
        </w:rPr>
        <w:t>湖北省机关事业单位工勤技能人员技术等级考核行业工种一览表</w:t>
      </w:r>
    </w:p>
    <w:p>
      <w:pPr>
        <w:keepNext w:val="0"/>
        <w:keepLines w:val="0"/>
        <w:pageBreakBefore w:val="0"/>
        <w:widowControl w:val="0"/>
        <w:kinsoku/>
        <w:wordWrap/>
        <w:overflowPunct w:val="0"/>
        <w:topLinePunct w:val="0"/>
        <w:autoSpaceDE/>
        <w:autoSpaceDN/>
        <w:bidi w:val="0"/>
        <w:textAlignment w:val="auto"/>
        <w:rPr>
          <w:snapToGrid w:val="0"/>
          <w:spacing w:val="0"/>
          <w:w w:val="100"/>
          <w:kern w:val="21"/>
        </w:rPr>
      </w:pP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1042"/>
        <w:gridCol w:w="2238"/>
        <w:gridCol w:w="5653"/>
        <w:gridCol w:w="10"/>
        <w:gridCol w:w="44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95" w:hRule="exact"/>
          <w:tblHeader/>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snapToGrid w:val="0"/>
                <w:spacing w:val="0"/>
                <w:w w:val="100"/>
                <w:kern w:val="21"/>
                <w:sz w:val="24"/>
              </w:rPr>
            </w:pPr>
            <w:r>
              <w:rPr>
                <w:rFonts w:hint="eastAsia" w:ascii="黑体" w:hAnsi="黑体" w:eastAsia="黑体" w:cs="黑体"/>
                <w:bCs/>
                <w:snapToGrid w:val="0"/>
                <w:spacing w:val="0"/>
                <w:w w:val="100"/>
                <w:kern w:val="21"/>
                <w:sz w:val="24"/>
              </w:rPr>
              <w:t>工种代码</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工种</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bCs/>
                <w:snapToGrid w:val="0"/>
                <w:spacing w:val="0"/>
                <w:w w:val="100"/>
                <w:kern w:val="21"/>
                <w:sz w:val="24"/>
              </w:rPr>
            </w:pPr>
            <w:r>
              <w:rPr>
                <w:rFonts w:hint="eastAsia" w:ascii="黑体" w:hAnsi="黑体" w:eastAsia="黑体" w:cs="黑体"/>
                <w:bCs/>
                <w:snapToGrid w:val="0"/>
                <w:spacing w:val="0"/>
                <w:w w:val="100"/>
                <w:kern w:val="21"/>
                <w:sz w:val="24"/>
              </w:rPr>
              <w:t>岗位等级</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snapToGrid w:val="0"/>
                <w:spacing w:val="0"/>
                <w:w w:val="100"/>
                <w:kern w:val="21"/>
                <w:sz w:val="24"/>
              </w:rPr>
            </w:pPr>
            <w:r>
              <w:rPr>
                <w:rFonts w:hint="eastAsia" w:ascii="黑体" w:hAnsi="黑体" w:eastAsia="黑体" w:cs="黑体"/>
                <w:snapToGrid w:val="0"/>
                <w:spacing w:val="0"/>
                <w:w w:val="100"/>
                <w:kern w:val="21"/>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3431" w:type="dxa"/>
            <w:gridSpan w:val="5"/>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国防科技工业行业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01</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无线电装接工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02</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电池装配工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03</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无机试剂工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04</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数控车工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05</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光学装校工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06</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光学抛光工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31" w:hRule="atLeas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07</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检验工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含光学、机加、电气零部件、量具维修、量具检查、机械产品、无线电成品等检验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08</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检定工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含电子仪表、量具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09</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钣金工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10</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光学磨工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含磨工、粗磨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11</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铣工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12</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机修钳工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13</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装配钳工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14</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真空镀膜工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15</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制冷设备维修工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16</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试验工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含例行试验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17</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光学擦玻璃工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18</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镗工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19</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维修电工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20</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装配电工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21</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下料工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3431" w:type="dxa"/>
            <w:gridSpan w:val="5"/>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长江交通运输行业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22</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船舶水手</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23</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船舶机工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24</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船舶电工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25</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内河航标工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26</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航道测量工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27</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4"/>
              </w:rPr>
            </w:pPr>
            <w:r>
              <w:rPr>
                <w:snapToGrid w:val="0"/>
                <w:spacing w:val="0"/>
                <w:w w:val="100"/>
                <w:kern w:val="21"/>
                <w:sz w:val="24"/>
              </w:rPr>
              <w:t>航标灯器修理工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28</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内河潜水员</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3431" w:type="dxa"/>
            <w:gridSpan w:val="5"/>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民政康复辅具行业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29</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假肢装配工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从事假肢装配制作的人员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30</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矫形器装配工</w:t>
            </w:r>
          </w:p>
        </w:tc>
        <w:tc>
          <w:tcPr>
            <w:tcW w:w="565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98"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从事矫形器装配制作的人员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10" w:hRule="exact"/>
          <w:jc w:val="center"/>
        </w:trPr>
        <w:tc>
          <w:tcPr>
            <w:tcW w:w="13431" w:type="dxa"/>
            <w:gridSpan w:val="5"/>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楷体_GB2312" w:hAnsi="楷体_GB2312" w:eastAsia="楷体_GB2312" w:cs="楷体_GB2312"/>
                <w:b/>
                <w:snapToGrid w:val="0"/>
                <w:spacing w:val="0"/>
                <w:w w:val="100"/>
                <w:kern w:val="21"/>
                <w:sz w:val="24"/>
              </w:rPr>
            </w:pPr>
            <w:r>
              <w:rPr>
                <w:rFonts w:ascii="楷体_GB2312" w:hAnsi="楷体_GB2312" w:eastAsia="楷体_GB2312" w:cs="楷体_GB2312"/>
                <w:b/>
                <w:snapToGrid w:val="0"/>
                <w:spacing w:val="0"/>
                <w:w w:val="100"/>
                <w:kern w:val="21"/>
                <w:sz w:val="24"/>
              </w:rPr>
              <w:t>粮食和物资储备垂直管理行业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663"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31</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保管员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从事物资日常保管保养及维护、进出库物资验收、仓库货场管理的人员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32</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计量员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从事计量检定、现场计量管理、计量资料信息管理等工作的人员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663"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33</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化验员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初级工、中级工、高级工、技师、高级技师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从事油料进出库、储存保管期间油料质量检验的人员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960"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w:t>
            </w:r>
            <w:r>
              <w:rPr>
                <w:rFonts w:hint="eastAsia"/>
                <w:snapToGrid w:val="0"/>
                <w:spacing w:val="0"/>
                <w:w w:val="100"/>
                <w:kern w:val="21"/>
                <w:sz w:val="24"/>
              </w:rPr>
              <w:t>4</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交接员（接运员）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从事与铁路部门接洽接车事宜、铁路扳道、及时对专用线停留车辆采取（或撤除）防溜工作的人员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39"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w:t>
            </w:r>
            <w:r>
              <w:rPr>
                <w:rFonts w:hint="eastAsia"/>
                <w:snapToGrid w:val="0"/>
                <w:spacing w:val="0"/>
                <w:w w:val="100"/>
                <w:kern w:val="21"/>
                <w:sz w:val="24"/>
              </w:rPr>
              <w:t>5</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叉车司机</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从事叉车操作与维护的人员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w:t>
            </w:r>
            <w:r>
              <w:rPr>
                <w:rFonts w:hint="eastAsia"/>
                <w:snapToGrid w:val="0"/>
                <w:spacing w:val="0"/>
                <w:w w:val="100"/>
                <w:kern w:val="21"/>
                <w:sz w:val="24"/>
              </w:rPr>
              <w:t>6</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装卸车司机</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从事龙门吊、桁吊等机械操作和日常维护保养的人员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92" w:hRule="atLeas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w:t>
            </w:r>
            <w:r>
              <w:rPr>
                <w:rFonts w:hint="eastAsia"/>
                <w:snapToGrid w:val="0"/>
                <w:spacing w:val="0"/>
                <w:w w:val="100"/>
                <w:kern w:val="21"/>
                <w:sz w:val="24"/>
              </w:rPr>
              <w:t>7</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起重工</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从事准备吊具、捆绑挂钩、摘钩卸载等，多数情况负责地面指挥的人员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39"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3</w:t>
            </w:r>
            <w:r>
              <w:rPr>
                <w:rFonts w:hint="eastAsia"/>
                <w:snapToGrid w:val="0"/>
                <w:spacing w:val="0"/>
                <w:w w:val="100"/>
                <w:kern w:val="21"/>
                <w:sz w:val="24"/>
              </w:rPr>
              <w:t>8</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安防系统值班员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从事安防监控系统值班的人员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39"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snapToGrid w:val="0"/>
                <w:spacing w:val="0"/>
                <w:w w:val="100"/>
                <w:kern w:val="21"/>
                <w:sz w:val="24"/>
              </w:rPr>
              <w:t>39</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设备维修工</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从事设备设施日常维护保养的人员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539"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snapToGrid w:val="0"/>
                <w:spacing w:val="0"/>
                <w:w w:val="100"/>
                <w:kern w:val="21"/>
                <w:sz w:val="24"/>
              </w:rPr>
              <w:t>40</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趸船值班员</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从事趸船值班和趸船操作与维护的人员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84"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4</w:t>
            </w:r>
            <w:r>
              <w:rPr>
                <w:rFonts w:hint="eastAsia"/>
                <w:snapToGrid w:val="0"/>
                <w:spacing w:val="0"/>
                <w:w w:val="100"/>
                <w:kern w:val="21"/>
                <w:sz w:val="24"/>
              </w:rPr>
              <w:t>1</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输油工</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从事油料进出库鹤管、阀门操作，设备设施维护保养等工作的人员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851" w:hRule="exact"/>
          <w:jc w:val="center"/>
        </w:trPr>
        <w:tc>
          <w:tcPr>
            <w:tcW w:w="1042"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rFonts w:hint="eastAsia"/>
                <w:snapToGrid w:val="0"/>
                <w:spacing w:val="0"/>
                <w:w w:val="100"/>
                <w:kern w:val="21"/>
                <w:sz w:val="24"/>
              </w:rPr>
              <w:t>42</w:t>
            </w:r>
          </w:p>
        </w:tc>
        <w:tc>
          <w:tcPr>
            <w:tcW w:w="223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司泵工</w:t>
            </w:r>
          </w:p>
        </w:tc>
        <w:tc>
          <w:tcPr>
            <w:tcW w:w="5663" w:type="dxa"/>
            <w:gridSpan w:val="2"/>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4"/>
              </w:rPr>
            </w:pPr>
            <w:r>
              <w:rPr>
                <w:snapToGrid w:val="0"/>
                <w:spacing w:val="0"/>
                <w:w w:val="100"/>
                <w:kern w:val="21"/>
                <w:sz w:val="24"/>
              </w:rPr>
              <w:t>初级工、中级工、高级工、技师</w:t>
            </w:r>
          </w:p>
        </w:tc>
        <w:tc>
          <w:tcPr>
            <w:tcW w:w="4488" w:type="dxa"/>
            <w:noWrap w:val="0"/>
            <w:vAlign w:val="center"/>
          </w:tcPr>
          <w:p>
            <w:pPr>
              <w:keepNext w:val="0"/>
              <w:keepLines w:val="0"/>
              <w:pageBreakBefore w:val="0"/>
              <w:widowControl w:val="0"/>
              <w:kinsoku/>
              <w:wordWrap/>
              <w:overflowPunct w:val="0"/>
              <w:topLinePunct w:val="0"/>
              <w:autoSpaceDE/>
              <w:autoSpaceDN/>
              <w:bidi w:val="0"/>
              <w:spacing w:line="280" w:lineRule="exact"/>
              <w:jc w:val="left"/>
              <w:textAlignment w:val="auto"/>
              <w:rPr>
                <w:snapToGrid w:val="0"/>
                <w:spacing w:val="0"/>
                <w:w w:val="100"/>
                <w:kern w:val="21"/>
                <w:sz w:val="24"/>
              </w:rPr>
            </w:pPr>
            <w:r>
              <w:rPr>
                <w:snapToGrid w:val="0"/>
                <w:spacing w:val="0"/>
                <w:w w:val="100"/>
                <w:kern w:val="21"/>
                <w:sz w:val="24"/>
              </w:rPr>
              <w:t>从事油料进出库、倒罐等输转工作油泵操作及设备维护保养的人员</w:t>
            </w:r>
          </w:p>
        </w:tc>
      </w:tr>
    </w:tbl>
    <w:p>
      <w:pPr>
        <w:keepNext w:val="0"/>
        <w:keepLines w:val="0"/>
        <w:pageBreakBefore w:val="0"/>
        <w:widowControl w:val="0"/>
        <w:kinsoku/>
        <w:wordWrap/>
        <w:overflowPunct w:val="0"/>
        <w:topLinePunct w:val="0"/>
        <w:autoSpaceDE/>
        <w:autoSpaceDN/>
        <w:bidi w:val="0"/>
        <w:ind w:firstLine="647"/>
        <w:textAlignment w:val="auto"/>
        <w:rPr>
          <w:snapToGrid w:val="0"/>
          <w:spacing w:val="0"/>
          <w:w w:val="100"/>
          <w:kern w:val="21"/>
          <w:szCs w:val="30"/>
        </w:rPr>
        <w:sectPr>
          <w:footerReference r:id="rId3" w:type="default"/>
          <w:pgSz w:w="16840" w:h="11907" w:orient="landscape"/>
          <w:pgMar w:top="1701" w:right="1701" w:bottom="1701" w:left="1701" w:header="851" w:footer="1417" w:gutter="0"/>
          <w:cols w:space="720" w:num="1"/>
          <w:rtlGutter w:val="0"/>
          <w:docGrid w:type="linesAndChars" w:linePitch="447" w:charSpace="-2989"/>
        </w:sectPr>
      </w:pPr>
    </w:p>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rFonts w:eastAsia="黑体"/>
          <w:snapToGrid w:val="0"/>
          <w:spacing w:val="0"/>
          <w:w w:val="100"/>
          <w:kern w:val="21"/>
          <w:szCs w:val="30"/>
        </w:rPr>
        <w:t>附件3</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hint="eastAsia" w:ascii="方正小标宋_GBK" w:hAnsi="方正小标宋_GBK" w:eastAsia="方正小标宋_GBK" w:cs="方正小标宋_GBK"/>
          <w:snapToGrid w:val="0"/>
          <w:spacing w:val="0"/>
          <w:w w:val="100"/>
          <w:kern w:val="21"/>
          <w:sz w:val="44"/>
          <w:szCs w:val="44"/>
        </w:rPr>
        <w:t>湖北省机关事业单位工勤技能人员技术等级</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hint="eastAsia" w:ascii="方正小标宋_GBK" w:hAnsi="方正小标宋_GBK" w:eastAsia="方正小标宋_GBK" w:cs="方正小标宋_GBK"/>
          <w:snapToGrid w:val="0"/>
          <w:spacing w:val="0"/>
          <w:w w:val="100"/>
          <w:kern w:val="21"/>
          <w:sz w:val="44"/>
          <w:szCs w:val="44"/>
        </w:rPr>
        <w:t>考核申报条件一览表</w:t>
      </w:r>
    </w:p>
    <w:p>
      <w:pPr>
        <w:keepNext w:val="0"/>
        <w:keepLines w:val="0"/>
        <w:pageBreakBefore w:val="0"/>
        <w:widowControl w:val="0"/>
        <w:kinsoku/>
        <w:wordWrap/>
        <w:overflowPunct w:val="0"/>
        <w:topLinePunct w:val="0"/>
        <w:autoSpaceDE/>
        <w:autoSpaceDN/>
        <w:bidi w:val="0"/>
        <w:spacing w:after="120" w:afterLines="50" w:line="600" w:lineRule="exact"/>
        <w:jc w:val="center"/>
        <w:textAlignment w:val="auto"/>
        <w:rPr>
          <w:rFonts w:eastAsia="楷体_GB2312"/>
          <w:snapToGrid w:val="0"/>
          <w:spacing w:val="0"/>
          <w:w w:val="100"/>
          <w:kern w:val="21"/>
          <w:szCs w:val="30"/>
        </w:rPr>
      </w:pPr>
      <w:r>
        <w:rPr>
          <w:rFonts w:eastAsia="楷体_GB2312"/>
          <w:snapToGrid w:val="0"/>
          <w:spacing w:val="0"/>
          <w:w w:val="100"/>
          <w:kern w:val="21"/>
          <w:szCs w:val="30"/>
        </w:rPr>
        <w:t>（2023年试行）</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630"/>
        <w:gridCol w:w="1133"/>
        <w:gridCol w:w="67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480"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序号</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考核等级</w:t>
            </w:r>
          </w:p>
        </w:tc>
        <w:tc>
          <w:tcPr>
            <w:tcW w:w="674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报考条件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085"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1</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初级工</w:t>
            </w:r>
          </w:p>
        </w:tc>
        <w:tc>
          <w:tcPr>
            <w:tcW w:w="6741" w:type="dxa"/>
            <w:noWrap w:val="0"/>
            <w:vAlign w:val="center"/>
          </w:tcPr>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报考初级工等级人员必须满足下列条件之一：</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1、高中（职业高中、中专）学校毕业，试用期满，并从事本工种工作五年，年度考核为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2、大学专科（高等职业专科）学校毕业，试用期满，并从事本工种工作满一年，年度考核为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3、大学本科及以上学历毕业，试用期满。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260"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2</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中级工</w:t>
            </w:r>
          </w:p>
        </w:tc>
        <w:tc>
          <w:tcPr>
            <w:tcW w:w="6741" w:type="dxa"/>
            <w:noWrap w:val="0"/>
            <w:vAlign w:val="center"/>
          </w:tcPr>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报考中级工等级人员必须满足下列条件之一：</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1、高中（职业高中、中专）学校毕业，取得本工种初级工等级资格，在初级工岗位工作满五年，且年度考核为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2、大学专科（高等职业专科）学校毕业，取得本工种初级工等级资格，在初级工岗位工作满四年，且年度考核为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3、大学本科及以上学历毕业，取得本工种初级工等级资格，在初级工岗位工作满三年，且年度考核为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177"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3</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高级工</w:t>
            </w:r>
          </w:p>
        </w:tc>
        <w:tc>
          <w:tcPr>
            <w:tcW w:w="6741" w:type="dxa"/>
            <w:noWrap w:val="0"/>
            <w:vAlign w:val="center"/>
          </w:tcPr>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1、高中（职业高中、中专）学校毕业及以上学历，取得本工种中级工等级资格，并在中级工岗位工作满五年</w:t>
            </w:r>
            <w:r>
              <w:rPr>
                <w:b/>
                <w:snapToGrid w:val="0"/>
                <w:spacing w:val="0"/>
                <w:w w:val="100"/>
                <w:kern w:val="21"/>
                <w:sz w:val="21"/>
                <w:szCs w:val="21"/>
              </w:rPr>
              <w:t>，</w:t>
            </w:r>
            <w:r>
              <w:rPr>
                <w:snapToGrid w:val="0"/>
                <w:spacing w:val="0"/>
                <w:w w:val="100"/>
                <w:kern w:val="21"/>
                <w:sz w:val="21"/>
                <w:szCs w:val="21"/>
              </w:rPr>
              <w:t>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及以上，可以报考高级工技术等级；</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2、大学专科（高等职业专科）学校毕业，取得本工种中级工等级资格，在中级工岗位工作满四年，且年度考核为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3、大学本科及以上学历毕业，取得本工种中级工等级资格，在中级工岗位工作满三年，且年度考核为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190"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4</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技师</w:t>
            </w:r>
          </w:p>
        </w:tc>
        <w:tc>
          <w:tcPr>
            <w:tcW w:w="6741" w:type="dxa"/>
            <w:noWrap w:val="0"/>
            <w:vAlign w:val="center"/>
          </w:tcPr>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高中（职业高中、中专）学校毕业及以上学历，取得本工种高级工技术等级，在高级工岗位工作满三年，且年度考核为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及以上，可以报考本工种技师等级。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2074" w:hRule="atLeast"/>
          <w:jc w:val="center"/>
        </w:trPr>
        <w:tc>
          <w:tcPr>
            <w:tcW w:w="63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5</w:t>
            </w:r>
          </w:p>
        </w:tc>
        <w:tc>
          <w:tcPr>
            <w:tcW w:w="113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高级技师</w:t>
            </w:r>
          </w:p>
        </w:tc>
        <w:tc>
          <w:tcPr>
            <w:tcW w:w="6741" w:type="dxa"/>
            <w:noWrap w:val="0"/>
            <w:vAlign w:val="center"/>
          </w:tcPr>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报考高级技师等级人员应同时满足下列条件：</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1、取得</w:t>
            </w:r>
            <w:bookmarkStart w:id="0" w:name="_Hlk3398241"/>
            <w:r>
              <w:rPr>
                <w:snapToGrid w:val="0"/>
                <w:spacing w:val="0"/>
                <w:w w:val="100"/>
                <w:kern w:val="21"/>
                <w:sz w:val="21"/>
                <w:szCs w:val="21"/>
              </w:rPr>
              <w:t>本工种技师等级资格</w:t>
            </w:r>
            <w:bookmarkEnd w:id="0"/>
            <w:r>
              <w:rPr>
                <w:snapToGrid w:val="0"/>
                <w:spacing w:val="0"/>
                <w:w w:val="100"/>
                <w:kern w:val="21"/>
                <w:sz w:val="21"/>
                <w:szCs w:val="21"/>
              </w:rPr>
              <w:t>，在本工种技师岗位从事本工种工作满五年，且工作期间各个年度考核为</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称职（合格）</w:t>
            </w:r>
            <w:r>
              <w:rPr>
                <w:rFonts w:hint="eastAsia" w:ascii="仿宋_GB2312" w:hAnsi="仿宋_GB2312" w:cs="仿宋_GB2312"/>
                <w:snapToGrid w:val="0"/>
                <w:spacing w:val="0"/>
                <w:w w:val="100"/>
                <w:kern w:val="21"/>
                <w:sz w:val="21"/>
                <w:szCs w:val="21"/>
              </w:rPr>
              <w:t>”</w:t>
            </w:r>
            <w:r>
              <w:rPr>
                <w:snapToGrid w:val="0"/>
                <w:spacing w:val="0"/>
                <w:w w:val="100"/>
                <w:kern w:val="21"/>
                <w:sz w:val="21"/>
                <w:szCs w:val="21"/>
              </w:rPr>
              <w:t>等次及以上；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2、具有丰富的实践工作经验，能够解决本工种（专业）的关键性技术、工艺方面的难题、并取得显著效益；</w:t>
            </w:r>
          </w:p>
          <w:p>
            <w:pPr>
              <w:keepNext w:val="0"/>
              <w:keepLines w:val="0"/>
              <w:pageBreakBefore w:val="0"/>
              <w:widowControl w:val="0"/>
              <w:kinsoku/>
              <w:wordWrap/>
              <w:overflowPunct w:val="0"/>
              <w:topLinePunct w:val="0"/>
              <w:autoSpaceDE/>
              <w:autoSpaceDN/>
              <w:bidi w:val="0"/>
              <w:spacing w:line="320" w:lineRule="exact"/>
              <w:ind w:firstLine="420" w:firstLineChars="200"/>
              <w:textAlignment w:val="auto"/>
              <w:rPr>
                <w:snapToGrid w:val="0"/>
                <w:spacing w:val="0"/>
                <w:w w:val="100"/>
                <w:kern w:val="21"/>
                <w:sz w:val="21"/>
                <w:szCs w:val="21"/>
              </w:rPr>
            </w:pPr>
            <w:r>
              <w:rPr>
                <w:snapToGrid w:val="0"/>
                <w:spacing w:val="0"/>
                <w:w w:val="100"/>
                <w:kern w:val="21"/>
                <w:sz w:val="21"/>
                <w:szCs w:val="21"/>
              </w:rPr>
              <w:t>3、具体培训技师水平的理论知识和实际能力。</w:t>
            </w:r>
          </w:p>
        </w:tc>
      </w:tr>
    </w:tbl>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snapToGrid w:val="0"/>
          <w:spacing w:val="0"/>
          <w:w w:val="100"/>
          <w:kern w:val="21"/>
        </w:rPr>
        <w:br w:type="page"/>
      </w:r>
      <w:r>
        <w:rPr>
          <w:rFonts w:eastAsia="黑体"/>
          <w:snapToGrid w:val="0"/>
          <w:spacing w:val="0"/>
          <w:w w:val="100"/>
          <w:kern w:val="21"/>
          <w:szCs w:val="30"/>
        </w:rPr>
        <w:t>附件4</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ascii="方正小标宋_GBK" w:hAnsi="方正小标宋_GBK" w:eastAsia="方正小标宋_GBK" w:cs="方正小标宋_GBK"/>
          <w:snapToGrid w:val="0"/>
          <w:spacing w:val="0"/>
          <w:w w:val="100"/>
          <w:kern w:val="21"/>
          <w:sz w:val="44"/>
          <w:szCs w:val="44"/>
        </w:rPr>
        <w:t>湖北省机关事业单位工勤技能人员</w:t>
      </w:r>
    </w:p>
    <w:p>
      <w:pPr>
        <w:keepNext w:val="0"/>
        <w:keepLines w:val="0"/>
        <w:pageBreakBefore w:val="0"/>
        <w:widowControl w:val="0"/>
        <w:kinsoku/>
        <w:wordWrap/>
        <w:overflowPunct w:val="0"/>
        <w:topLinePunct w:val="0"/>
        <w:autoSpaceDE/>
        <w:autoSpaceDN/>
        <w:bidi w:val="0"/>
        <w:spacing w:line="600" w:lineRule="exact"/>
        <w:jc w:val="center"/>
        <w:textAlignment w:val="auto"/>
        <w:rPr>
          <w:rFonts w:ascii="方正小标宋_GBK" w:hAnsi="方正小标宋_GBK" w:eastAsia="方正小标宋_GBK" w:cs="方正小标宋_GBK"/>
          <w:snapToGrid w:val="0"/>
          <w:spacing w:val="0"/>
          <w:w w:val="100"/>
          <w:kern w:val="21"/>
          <w:sz w:val="44"/>
          <w:szCs w:val="44"/>
        </w:rPr>
      </w:pPr>
      <w:r>
        <w:rPr>
          <w:rFonts w:ascii="方正小标宋_GBK" w:hAnsi="方正小标宋_GBK" w:eastAsia="方正小标宋_GBK" w:cs="方正小标宋_GBK"/>
          <w:snapToGrid w:val="0"/>
          <w:spacing w:val="0"/>
          <w:w w:val="100"/>
          <w:kern w:val="21"/>
          <w:sz w:val="44"/>
          <w:szCs w:val="44"/>
        </w:rPr>
        <w:t>技术等级考核审批表</w:t>
      </w:r>
    </w:p>
    <w:p>
      <w:pPr>
        <w:keepNext w:val="0"/>
        <w:keepLines w:val="0"/>
        <w:pageBreakBefore w:val="0"/>
        <w:widowControl w:val="0"/>
        <w:kinsoku/>
        <w:wordWrap/>
        <w:overflowPunct w:val="0"/>
        <w:topLinePunct w:val="0"/>
        <w:autoSpaceDE/>
        <w:autoSpaceDN/>
        <w:bidi w:val="0"/>
        <w:spacing w:line="600" w:lineRule="exact"/>
        <w:jc w:val="center"/>
        <w:textAlignment w:val="auto"/>
        <w:rPr>
          <w:rFonts w:eastAsia="楷体_GB2312"/>
          <w:snapToGrid w:val="0"/>
          <w:spacing w:val="0"/>
          <w:w w:val="100"/>
          <w:kern w:val="21"/>
          <w:szCs w:val="30"/>
        </w:rPr>
      </w:pPr>
      <w:r>
        <w:rPr>
          <w:rFonts w:eastAsia="楷体_GB2312"/>
          <w:snapToGrid w:val="0"/>
          <w:spacing w:val="0"/>
          <w:w w:val="100"/>
          <w:kern w:val="21"/>
          <w:szCs w:val="30"/>
        </w:rPr>
        <w:t>（样表，报名平台自动生成）</w:t>
      </w:r>
    </w:p>
    <w:p>
      <w:pPr>
        <w:keepNext w:val="0"/>
        <w:keepLines w:val="0"/>
        <w:pageBreakBefore w:val="0"/>
        <w:widowControl w:val="0"/>
        <w:kinsoku/>
        <w:wordWrap/>
        <w:overflowPunct w:val="0"/>
        <w:topLinePunct w:val="0"/>
        <w:autoSpaceDE/>
        <w:autoSpaceDN/>
        <w:bidi w:val="0"/>
        <w:spacing w:before="300" w:after="120"/>
        <w:textAlignment w:val="auto"/>
        <w:rPr>
          <w:rFonts w:ascii="黑体" w:hAnsi="黑体" w:eastAsia="黑体" w:cs="黑体"/>
          <w:snapToGrid w:val="0"/>
          <w:spacing w:val="0"/>
          <w:w w:val="100"/>
          <w:kern w:val="21"/>
          <w:sz w:val="24"/>
        </w:rPr>
      </w:pPr>
      <w:r>
        <w:rPr>
          <w:rFonts w:hint="eastAsia" w:ascii="黑体" w:hAnsi="黑体" w:eastAsia="黑体" w:cs="黑体"/>
          <w:snapToGrid w:val="0"/>
          <w:spacing w:val="0"/>
          <w:w w:val="100"/>
          <w:kern w:val="21"/>
          <w:sz w:val="24"/>
        </w:rPr>
        <w:t>条形码                                               报名序号</w:t>
      </w:r>
    </w:p>
    <w:tbl>
      <w:tblPr>
        <w:tblStyle w:val="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1" w:type="dxa"/>
          <w:bottom w:w="0" w:type="dxa"/>
          <w:right w:w="11" w:type="dxa"/>
        </w:tblCellMar>
      </w:tblPr>
      <w:tblGrid>
        <w:gridCol w:w="1092"/>
        <w:gridCol w:w="1129"/>
        <w:gridCol w:w="1013"/>
        <w:gridCol w:w="956"/>
        <w:gridCol w:w="388"/>
        <w:gridCol w:w="153"/>
        <w:gridCol w:w="440"/>
        <w:gridCol w:w="413"/>
        <w:gridCol w:w="927"/>
        <w:gridCol w:w="19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454"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姓名</w:t>
            </w:r>
          </w:p>
        </w:tc>
        <w:tc>
          <w:tcPr>
            <w:tcW w:w="1129"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13"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身份</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证号</w:t>
            </w:r>
          </w:p>
        </w:tc>
        <w:tc>
          <w:tcPr>
            <w:tcW w:w="3277" w:type="dxa"/>
            <w:gridSpan w:val="6"/>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993"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照</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420" w:hRule="atLeast"/>
          <w:jc w:val="center"/>
        </w:trPr>
        <w:tc>
          <w:tcPr>
            <w:tcW w:w="1092"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文化</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程度</w:t>
            </w:r>
          </w:p>
        </w:tc>
        <w:tc>
          <w:tcPr>
            <w:tcW w:w="1129"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13"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工作</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年限</w:t>
            </w:r>
          </w:p>
        </w:tc>
        <w:tc>
          <w:tcPr>
            <w:tcW w:w="1344" w:type="dxa"/>
            <w:gridSpan w:val="2"/>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06" w:type="dxa"/>
            <w:gridSpan w:val="3"/>
            <w:vMerge w:val="restart"/>
            <w:noWrap w:val="0"/>
            <w:tcMar>
              <w:left w:w="0" w:type="dxa"/>
              <w:right w:w="0" w:type="dxa"/>
            </w:tcMar>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本工种</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工作年限</w:t>
            </w:r>
          </w:p>
        </w:tc>
        <w:tc>
          <w:tcPr>
            <w:tcW w:w="927"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312" w:hRule="atLeas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129"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1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344" w:type="dxa"/>
            <w:gridSpan w:val="2"/>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06" w:type="dxa"/>
            <w:gridSpan w:val="3"/>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927"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420" w:hRule="atLeast"/>
          <w:jc w:val="center"/>
        </w:trPr>
        <w:tc>
          <w:tcPr>
            <w:tcW w:w="1092"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工种</w:t>
            </w:r>
          </w:p>
        </w:tc>
        <w:tc>
          <w:tcPr>
            <w:tcW w:w="1129"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13"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性别</w:t>
            </w:r>
          </w:p>
        </w:tc>
        <w:tc>
          <w:tcPr>
            <w:tcW w:w="1344" w:type="dxa"/>
            <w:gridSpan w:val="2"/>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06" w:type="dxa"/>
            <w:gridSpan w:val="3"/>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出生</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年月</w:t>
            </w:r>
          </w:p>
        </w:tc>
        <w:tc>
          <w:tcPr>
            <w:tcW w:w="927"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312" w:hRule="atLeas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129"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1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344" w:type="dxa"/>
            <w:gridSpan w:val="2"/>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06" w:type="dxa"/>
            <w:gridSpan w:val="3"/>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927"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420" w:hRule="atLeast"/>
          <w:jc w:val="center"/>
        </w:trPr>
        <w:tc>
          <w:tcPr>
            <w:tcW w:w="1092"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原技术</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等级</w:t>
            </w:r>
          </w:p>
        </w:tc>
        <w:tc>
          <w:tcPr>
            <w:tcW w:w="1129"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13"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取得原</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等级时间</w:t>
            </w:r>
          </w:p>
        </w:tc>
        <w:tc>
          <w:tcPr>
            <w:tcW w:w="1344" w:type="dxa"/>
            <w:gridSpan w:val="2"/>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006" w:type="dxa"/>
            <w:gridSpan w:val="3"/>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现申报</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等级</w:t>
            </w:r>
          </w:p>
        </w:tc>
        <w:tc>
          <w:tcPr>
            <w:tcW w:w="927"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312" w:hRule="atLeas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1129"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1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344" w:type="dxa"/>
            <w:gridSpan w:val="2"/>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006" w:type="dxa"/>
            <w:gridSpan w:val="3"/>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927"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1993"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24"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工作单位</w:t>
            </w: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学</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习</w:t>
            </w:r>
            <w:r>
              <w:rPr>
                <w:snapToGrid w:val="0"/>
                <w:spacing w:val="0"/>
                <w:w w:val="100"/>
                <w:kern w:val="21"/>
                <w:sz w:val="24"/>
              </w:rPr>
              <w:br w:type="textWrapping"/>
            </w:r>
            <w:r>
              <w:rPr>
                <w:snapToGrid w:val="0"/>
                <w:spacing w:val="0"/>
                <w:w w:val="100"/>
                <w:kern w:val="21"/>
                <w:sz w:val="24"/>
              </w:rPr>
              <w:t>培</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训</w:t>
            </w:r>
            <w:r>
              <w:rPr>
                <w:snapToGrid w:val="0"/>
                <w:spacing w:val="0"/>
                <w:w w:val="100"/>
                <w:kern w:val="21"/>
                <w:sz w:val="24"/>
              </w:rPr>
              <w:br w:type="textWrapping"/>
            </w:r>
            <w:r>
              <w:rPr>
                <w:snapToGrid w:val="0"/>
                <w:spacing w:val="0"/>
                <w:w w:val="100"/>
                <w:kern w:val="21"/>
                <w:sz w:val="24"/>
              </w:rPr>
              <w:t>经</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历</w:t>
            </w:r>
          </w:p>
        </w:tc>
        <w:tc>
          <w:tcPr>
            <w:tcW w:w="2142" w:type="dxa"/>
            <w:gridSpan w:val="2"/>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起止年月</w:t>
            </w:r>
          </w:p>
        </w:tc>
        <w:tc>
          <w:tcPr>
            <w:tcW w:w="5270" w:type="dxa"/>
            <w:gridSpan w:val="7"/>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培训单位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restart"/>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作</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经</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历</w:t>
            </w:r>
          </w:p>
        </w:tc>
        <w:tc>
          <w:tcPr>
            <w:tcW w:w="2142" w:type="dxa"/>
            <w:gridSpan w:val="2"/>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起止年月</w:t>
            </w:r>
          </w:p>
        </w:tc>
        <w:tc>
          <w:tcPr>
            <w:tcW w:w="5270" w:type="dxa"/>
            <w:gridSpan w:val="7"/>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工作单位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680" w:hRule="exact"/>
          <w:jc w:val="center"/>
        </w:trPr>
        <w:tc>
          <w:tcPr>
            <w:tcW w:w="1092" w:type="dxa"/>
            <w:vMerge w:val="continue"/>
            <w:noWrap w:val="0"/>
            <w:vAlign w:val="center"/>
          </w:tcPr>
          <w:p>
            <w:pPr>
              <w:keepNext w:val="0"/>
              <w:keepLines w:val="0"/>
              <w:pageBreakBefore w:val="0"/>
              <w:widowControl w:val="0"/>
              <w:kinsoku/>
              <w:wordWrap/>
              <w:overflowPunct w:val="0"/>
              <w:topLinePunct w:val="0"/>
              <w:autoSpaceDE/>
              <w:autoSpaceDN/>
              <w:bidi w:val="0"/>
              <w:spacing w:line="300" w:lineRule="exact"/>
              <w:jc w:val="left"/>
              <w:textAlignment w:val="auto"/>
              <w:rPr>
                <w:snapToGrid w:val="0"/>
                <w:spacing w:val="0"/>
                <w:w w:val="100"/>
                <w:kern w:val="21"/>
                <w:sz w:val="24"/>
              </w:rPr>
            </w:pP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1896"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自</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我</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鉴</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定</w:t>
            </w: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510"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是否破</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格申报</w:t>
            </w:r>
          </w:p>
        </w:tc>
        <w:tc>
          <w:tcPr>
            <w:tcW w:w="3639" w:type="dxa"/>
            <w:gridSpan w:val="5"/>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是</w:t>
            </w:r>
          </w:p>
        </w:tc>
        <w:tc>
          <w:tcPr>
            <w:tcW w:w="3773" w:type="dxa"/>
            <w:gridSpan w:val="4"/>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1972"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获得</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荣誉</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时间</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及情况</w:t>
            </w: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（若无破格则此栏不填写）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2328"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单位</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人事</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部门</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考核</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意见</w:t>
            </w:r>
          </w:p>
        </w:tc>
        <w:tc>
          <w:tcPr>
            <w:tcW w:w="3098" w:type="dxa"/>
            <w:gridSpan w:val="3"/>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（公章）</w:t>
            </w:r>
            <w:r>
              <w:rPr>
                <w:rFonts w:hint="eastAsia"/>
                <w:snapToGrid w:val="0"/>
                <w:spacing w:val="0"/>
                <w:w w:val="100"/>
                <w:kern w:val="21"/>
                <w:sz w:val="24"/>
                <w:lang w:val="en-US" w:eastAsia="zh-CN"/>
              </w:rPr>
              <w:t xml:space="preserve">     </w:t>
            </w:r>
          </w:p>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年</w:t>
            </w:r>
            <w:r>
              <w:rPr>
                <w:rFonts w:hint="eastAsia"/>
                <w:snapToGrid w:val="0"/>
                <w:spacing w:val="0"/>
                <w:w w:val="100"/>
                <w:kern w:val="21"/>
                <w:sz w:val="24"/>
                <w:lang w:val="en-US" w:eastAsia="zh-CN"/>
              </w:rPr>
              <w:t xml:space="preserve">  </w:t>
            </w:r>
            <w:r>
              <w:rPr>
                <w:snapToGrid w:val="0"/>
                <w:spacing w:val="0"/>
                <w:w w:val="100"/>
                <w:kern w:val="21"/>
                <w:sz w:val="24"/>
              </w:rPr>
              <w:t>月</w:t>
            </w:r>
            <w:r>
              <w:rPr>
                <w:rFonts w:hint="eastAsia"/>
                <w:snapToGrid w:val="0"/>
                <w:spacing w:val="0"/>
                <w:w w:val="100"/>
                <w:kern w:val="21"/>
                <w:sz w:val="24"/>
                <w:lang w:val="en-US" w:eastAsia="zh-CN"/>
              </w:rPr>
              <w:t xml:space="preserve">  </w:t>
            </w:r>
            <w:r>
              <w:rPr>
                <w:snapToGrid w:val="0"/>
                <w:spacing w:val="0"/>
                <w:w w:val="100"/>
                <w:kern w:val="21"/>
                <w:sz w:val="24"/>
              </w:rPr>
              <w:t>日</w:t>
            </w:r>
            <w:r>
              <w:rPr>
                <w:rFonts w:hint="eastAsia"/>
                <w:snapToGrid w:val="0"/>
                <w:spacing w:val="0"/>
                <w:w w:val="100"/>
                <w:kern w:val="21"/>
                <w:sz w:val="24"/>
                <w:lang w:val="en-US" w:eastAsia="zh-CN"/>
              </w:rPr>
              <w:t xml:space="preserve">    </w:t>
            </w:r>
          </w:p>
        </w:tc>
        <w:tc>
          <w:tcPr>
            <w:tcW w:w="981" w:type="dxa"/>
            <w:gridSpan w:val="3"/>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主管</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单位</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人事</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部门</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意见</w:t>
            </w:r>
          </w:p>
        </w:tc>
        <w:tc>
          <w:tcPr>
            <w:tcW w:w="3333" w:type="dxa"/>
            <w:gridSpan w:val="3"/>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（公章）</w:t>
            </w:r>
            <w:r>
              <w:rPr>
                <w:rFonts w:hint="eastAsia"/>
                <w:snapToGrid w:val="0"/>
                <w:spacing w:val="0"/>
                <w:w w:val="100"/>
                <w:kern w:val="21"/>
                <w:sz w:val="24"/>
                <w:lang w:val="en-US" w:eastAsia="zh-CN"/>
              </w:rPr>
              <w:t xml:space="preserve">     </w:t>
            </w:r>
          </w:p>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年</w:t>
            </w:r>
            <w:r>
              <w:rPr>
                <w:rFonts w:hint="eastAsia"/>
                <w:snapToGrid w:val="0"/>
                <w:spacing w:val="0"/>
                <w:w w:val="100"/>
                <w:kern w:val="21"/>
                <w:sz w:val="24"/>
                <w:lang w:val="en-US" w:eastAsia="zh-CN"/>
              </w:rPr>
              <w:t xml:space="preserve">  </w:t>
            </w:r>
            <w:r>
              <w:rPr>
                <w:snapToGrid w:val="0"/>
                <w:spacing w:val="0"/>
                <w:w w:val="100"/>
                <w:kern w:val="21"/>
                <w:sz w:val="24"/>
              </w:rPr>
              <w:t>月</w:t>
            </w:r>
            <w:r>
              <w:rPr>
                <w:rFonts w:hint="eastAsia"/>
                <w:snapToGrid w:val="0"/>
                <w:spacing w:val="0"/>
                <w:w w:val="100"/>
                <w:kern w:val="21"/>
                <w:sz w:val="24"/>
                <w:lang w:val="en-US" w:eastAsia="zh-CN"/>
              </w:rPr>
              <w:t xml:space="preserve">  </w:t>
            </w:r>
            <w:r>
              <w:rPr>
                <w:snapToGrid w:val="0"/>
                <w:spacing w:val="0"/>
                <w:w w:val="100"/>
                <w:kern w:val="21"/>
                <w:sz w:val="24"/>
              </w:rPr>
              <w:t>日</w:t>
            </w:r>
            <w:r>
              <w:rPr>
                <w:rFonts w:hint="eastAsia"/>
                <w:snapToGrid w:val="0"/>
                <w:spacing w:val="0"/>
                <w:w w:val="100"/>
                <w:kern w:val="21"/>
                <w:sz w:val="24"/>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2574"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地方</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工考</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管理</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部门</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意见</w:t>
            </w: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（公章）</w:t>
            </w:r>
            <w:r>
              <w:rPr>
                <w:rFonts w:hint="eastAsia"/>
                <w:snapToGrid w:val="0"/>
                <w:spacing w:val="0"/>
                <w:w w:val="100"/>
                <w:kern w:val="21"/>
                <w:sz w:val="24"/>
                <w:lang w:val="en-US" w:eastAsia="zh-CN"/>
              </w:rPr>
              <w:t xml:space="preserve">     </w:t>
            </w:r>
          </w:p>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年</w:t>
            </w:r>
            <w:r>
              <w:rPr>
                <w:rFonts w:hint="eastAsia"/>
                <w:snapToGrid w:val="0"/>
                <w:spacing w:val="0"/>
                <w:w w:val="100"/>
                <w:kern w:val="21"/>
                <w:sz w:val="24"/>
                <w:lang w:val="en-US" w:eastAsia="zh-CN"/>
              </w:rPr>
              <w:t xml:space="preserve">  </w:t>
            </w:r>
            <w:r>
              <w:rPr>
                <w:snapToGrid w:val="0"/>
                <w:spacing w:val="0"/>
                <w:w w:val="100"/>
                <w:kern w:val="21"/>
                <w:sz w:val="24"/>
              </w:rPr>
              <w:t>月</w:t>
            </w:r>
            <w:r>
              <w:rPr>
                <w:rFonts w:hint="eastAsia"/>
                <w:snapToGrid w:val="0"/>
                <w:spacing w:val="0"/>
                <w:w w:val="100"/>
                <w:kern w:val="21"/>
                <w:sz w:val="24"/>
                <w:lang w:val="en-US" w:eastAsia="zh-CN"/>
              </w:rPr>
              <w:t xml:space="preserve">  </w:t>
            </w:r>
            <w:r>
              <w:rPr>
                <w:snapToGrid w:val="0"/>
                <w:spacing w:val="0"/>
                <w:w w:val="100"/>
                <w:kern w:val="21"/>
                <w:sz w:val="24"/>
              </w:rPr>
              <w:t>日</w:t>
            </w:r>
            <w:r>
              <w:rPr>
                <w:rFonts w:hint="eastAsia"/>
                <w:snapToGrid w:val="0"/>
                <w:spacing w:val="0"/>
                <w:w w:val="100"/>
                <w:kern w:val="21"/>
                <w:sz w:val="24"/>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1" w:type="dxa"/>
            <w:bottom w:w="0" w:type="dxa"/>
            <w:right w:w="11" w:type="dxa"/>
          </w:tblCellMar>
        </w:tblPrEx>
        <w:trPr>
          <w:trHeight w:val="2697" w:hRule="atLeast"/>
          <w:jc w:val="center"/>
        </w:trPr>
        <w:tc>
          <w:tcPr>
            <w:tcW w:w="1092" w:type="dxa"/>
            <w:noWrap w:val="0"/>
            <w:vAlign w:val="center"/>
          </w:tcPr>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审</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批</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机</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关</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意</w:t>
            </w: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r>
              <w:rPr>
                <w:snapToGrid w:val="0"/>
                <w:spacing w:val="0"/>
                <w:w w:val="100"/>
                <w:kern w:val="21"/>
                <w:sz w:val="24"/>
              </w:rPr>
              <w:t>见</w:t>
            </w:r>
          </w:p>
        </w:tc>
        <w:tc>
          <w:tcPr>
            <w:tcW w:w="7412" w:type="dxa"/>
            <w:gridSpan w:val="9"/>
            <w:noWrap w:val="0"/>
            <w:vAlign w:val="center"/>
          </w:tcPr>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r>
              <w:rPr>
                <w:snapToGrid w:val="0"/>
                <w:spacing w:val="0"/>
                <w:w w:val="100"/>
                <w:kern w:val="21"/>
                <w:sz w:val="24"/>
              </w:rPr>
              <w:t>　</w:t>
            </w:r>
          </w:p>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overflowPunct w:val="0"/>
              <w:topLinePunct w:val="0"/>
              <w:autoSpaceDE/>
              <w:autoSpaceDN/>
              <w:bidi w:val="0"/>
              <w:spacing w:line="300" w:lineRule="exact"/>
              <w:jc w:val="center"/>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（公章）</w:t>
            </w:r>
            <w:r>
              <w:rPr>
                <w:rFonts w:hint="eastAsia"/>
                <w:snapToGrid w:val="0"/>
                <w:spacing w:val="0"/>
                <w:w w:val="100"/>
                <w:kern w:val="21"/>
                <w:sz w:val="24"/>
                <w:lang w:val="en-US" w:eastAsia="zh-CN"/>
              </w:rPr>
              <w:t xml:space="preserve">     </w:t>
            </w:r>
          </w:p>
          <w:p>
            <w:pPr>
              <w:keepNext w:val="0"/>
              <w:keepLines w:val="0"/>
              <w:pageBreakBefore w:val="0"/>
              <w:widowControl w:val="0"/>
              <w:kinsoku/>
              <w:wordWrap/>
              <w:overflowPunct w:val="0"/>
              <w:topLinePunct w:val="0"/>
              <w:autoSpaceDE/>
              <w:autoSpaceDN/>
              <w:bidi w:val="0"/>
              <w:spacing w:line="300" w:lineRule="exact"/>
              <w:jc w:val="right"/>
              <w:textAlignment w:val="auto"/>
              <w:rPr>
                <w:snapToGrid w:val="0"/>
                <w:spacing w:val="0"/>
                <w:w w:val="100"/>
                <w:kern w:val="21"/>
                <w:sz w:val="24"/>
              </w:rPr>
            </w:pPr>
          </w:p>
          <w:p>
            <w:pPr>
              <w:keepNext w:val="0"/>
              <w:keepLines w:val="0"/>
              <w:pageBreakBefore w:val="0"/>
              <w:widowControl w:val="0"/>
              <w:kinsoku/>
              <w:wordWrap w:val="0"/>
              <w:overflowPunct w:val="0"/>
              <w:topLinePunct w:val="0"/>
              <w:autoSpaceDE/>
              <w:autoSpaceDN/>
              <w:bidi w:val="0"/>
              <w:spacing w:line="300" w:lineRule="exact"/>
              <w:jc w:val="right"/>
              <w:textAlignment w:val="auto"/>
              <w:rPr>
                <w:rFonts w:hint="default" w:eastAsia="仿宋_GB2312"/>
                <w:snapToGrid w:val="0"/>
                <w:spacing w:val="0"/>
                <w:w w:val="100"/>
                <w:kern w:val="21"/>
                <w:sz w:val="24"/>
                <w:lang w:val="en-US" w:eastAsia="zh-CN"/>
              </w:rPr>
            </w:pPr>
            <w:r>
              <w:rPr>
                <w:snapToGrid w:val="0"/>
                <w:spacing w:val="0"/>
                <w:w w:val="100"/>
                <w:kern w:val="21"/>
                <w:sz w:val="24"/>
              </w:rPr>
              <w:t>年</w:t>
            </w:r>
            <w:r>
              <w:rPr>
                <w:rFonts w:hint="eastAsia"/>
                <w:snapToGrid w:val="0"/>
                <w:spacing w:val="0"/>
                <w:w w:val="100"/>
                <w:kern w:val="21"/>
                <w:sz w:val="24"/>
                <w:lang w:val="en-US" w:eastAsia="zh-CN"/>
              </w:rPr>
              <w:t xml:space="preserve">  </w:t>
            </w:r>
            <w:r>
              <w:rPr>
                <w:snapToGrid w:val="0"/>
                <w:spacing w:val="0"/>
                <w:w w:val="100"/>
                <w:kern w:val="21"/>
                <w:sz w:val="24"/>
              </w:rPr>
              <w:t>月</w:t>
            </w:r>
            <w:r>
              <w:rPr>
                <w:rFonts w:hint="eastAsia"/>
                <w:snapToGrid w:val="0"/>
                <w:spacing w:val="0"/>
                <w:w w:val="100"/>
                <w:kern w:val="21"/>
                <w:sz w:val="24"/>
                <w:lang w:val="en-US" w:eastAsia="zh-CN"/>
              </w:rPr>
              <w:t xml:space="preserve">  </w:t>
            </w:r>
            <w:r>
              <w:rPr>
                <w:snapToGrid w:val="0"/>
                <w:spacing w:val="0"/>
                <w:w w:val="100"/>
                <w:kern w:val="21"/>
                <w:sz w:val="24"/>
              </w:rPr>
              <w:t>日</w:t>
            </w:r>
            <w:r>
              <w:rPr>
                <w:rFonts w:hint="eastAsia"/>
                <w:snapToGrid w:val="0"/>
                <w:spacing w:val="0"/>
                <w:w w:val="100"/>
                <w:kern w:val="21"/>
                <w:sz w:val="24"/>
                <w:lang w:val="en-US" w:eastAsia="zh-CN"/>
              </w:rPr>
              <w:t xml:space="preserve">    </w:t>
            </w:r>
          </w:p>
        </w:tc>
      </w:tr>
    </w:tbl>
    <w:p>
      <w:pPr>
        <w:keepNext w:val="0"/>
        <w:keepLines w:val="0"/>
        <w:pageBreakBefore w:val="0"/>
        <w:widowControl w:val="0"/>
        <w:kinsoku/>
        <w:wordWrap/>
        <w:overflowPunct w:val="0"/>
        <w:topLinePunct w:val="0"/>
        <w:autoSpaceDE/>
        <w:autoSpaceDN/>
        <w:bidi w:val="0"/>
        <w:spacing w:before="240" w:after="120" w:line="340" w:lineRule="exact"/>
        <w:ind w:firstLine="420"/>
        <w:jc w:val="right"/>
        <w:textAlignment w:val="auto"/>
        <w:rPr>
          <w:rFonts w:ascii="楷体_GB2312" w:hAnsi="楷体_GB2312" w:eastAsia="楷体_GB2312" w:cs="楷体_GB2312"/>
          <w:snapToGrid w:val="0"/>
          <w:spacing w:val="0"/>
          <w:w w:val="100"/>
          <w:kern w:val="21"/>
          <w:sz w:val="24"/>
        </w:rPr>
      </w:pPr>
      <w:r>
        <w:rPr>
          <w:rFonts w:hint="eastAsia" w:ascii="楷体_GB2312" w:hAnsi="楷体_GB2312" w:eastAsia="楷体_GB2312" w:cs="楷体_GB2312"/>
          <w:snapToGrid w:val="0"/>
          <w:spacing w:val="0"/>
          <w:w w:val="100"/>
          <w:kern w:val="21"/>
          <w:sz w:val="24"/>
        </w:rPr>
        <w:t>湖北省人力资源和社会保障厅制</w:t>
      </w:r>
    </w:p>
    <w:p>
      <w:pPr>
        <w:keepNext w:val="0"/>
        <w:keepLines w:val="0"/>
        <w:pageBreakBefore w:val="0"/>
        <w:widowControl w:val="0"/>
        <w:kinsoku/>
        <w:wordWrap/>
        <w:overflowPunct w:val="0"/>
        <w:topLinePunct w:val="0"/>
        <w:autoSpaceDE/>
        <w:autoSpaceDN/>
        <w:bidi w:val="0"/>
        <w:spacing w:before="240" w:after="120" w:line="594" w:lineRule="exact"/>
        <w:textAlignment w:val="auto"/>
        <w:rPr>
          <w:snapToGrid w:val="0"/>
          <w:spacing w:val="0"/>
          <w:w w:val="100"/>
          <w:kern w:val="21"/>
          <w:szCs w:val="30"/>
        </w:rPr>
        <w:sectPr>
          <w:footerReference r:id="rId4" w:type="default"/>
          <w:pgSz w:w="11900" w:h="16838"/>
          <w:pgMar w:top="2154" w:right="1701" w:bottom="1814" w:left="1701" w:header="850" w:footer="1417" w:gutter="0"/>
          <w:cols w:space="720" w:num="1"/>
        </w:sectPr>
      </w:pPr>
    </w:p>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rFonts w:hint="eastAsia" w:eastAsia="黑体"/>
          <w:snapToGrid w:val="0"/>
          <w:spacing w:val="0"/>
          <w:w w:val="100"/>
          <w:kern w:val="21"/>
          <w:szCs w:val="30"/>
        </w:rPr>
        <w:t>附件5</w:t>
      </w:r>
    </w:p>
    <w:p>
      <w:pPr>
        <w:keepNext w:val="0"/>
        <w:keepLines w:val="0"/>
        <w:pageBreakBefore w:val="0"/>
        <w:widowControl w:val="0"/>
        <w:kinsoku/>
        <w:wordWrap/>
        <w:overflowPunct w:val="0"/>
        <w:topLinePunct w:val="0"/>
        <w:autoSpaceDE/>
        <w:autoSpaceDN/>
        <w:bidi w:val="0"/>
        <w:spacing w:line="594" w:lineRule="exact"/>
        <w:jc w:val="center"/>
        <w:textAlignment w:val="auto"/>
        <w:rPr>
          <w:rFonts w:ascii="方正小标宋_GBK" w:hAnsi="宋体" w:eastAsia="方正小标宋_GBK"/>
          <w:snapToGrid w:val="0"/>
          <w:spacing w:val="0"/>
          <w:w w:val="100"/>
          <w:kern w:val="21"/>
          <w:sz w:val="44"/>
          <w:szCs w:val="44"/>
        </w:rPr>
      </w:pPr>
      <w:r>
        <w:rPr>
          <w:rFonts w:hint="eastAsia" w:ascii="方正小标宋_GBK" w:hAnsi="宋体" w:eastAsia="方正小标宋_GBK"/>
          <w:snapToGrid w:val="0"/>
          <w:spacing w:val="0"/>
          <w:w w:val="100"/>
          <w:kern w:val="21"/>
          <w:sz w:val="44"/>
          <w:szCs w:val="44"/>
        </w:rPr>
        <w:t>湖北省机关事业单位工勤技能人员技术等级考核申报汇总表</w:t>
      </w:r>
    </w:p>
    <w:p>
      <w:pPr>
        <w:keepNext w:val="0"/>
        <w:keepLines w:val="0"/>
        <w:pageBreakBefore w:val="0"/>
        <w:widowControl w:val="0"/>
        <w:kinsoku/>
        <w:wordWrap/>
        <w:overflowPunct w:val="0"/>
        <w:topLinePunct w:val="0"/>
        <w:autoSpaceDE/>
        <w:autoSpaceDN/>
        <w:bidi w:val="0"/>
        <w:spacing w:before="240" w:beforeLines="100" w:after="120" w:afterLines="50"/>
        <w:textAlignment w:val="auto"/>
        <w:rPr>
          <w:rFonts w:ascii="仿宋_GB2312" w:hAnsi="Calibri"/>
          <w:snapToGrid w:val="0"/>
          <w:spacing w:val="0"/>
          <w:w w:val="100"/>
          <w:kern w:val="21"/>
          <w:sz w:val="24"/>
        </w:rPr>
      </w:pPr>
      <w:r>
        <w:rPr>
          <w:rFonts w:hint="eastAsia" w:ascii="仿宋_GB2312" w:hAnsi="Calibri"/>
          <w:snapToGrid w:val="0"/>
          <w:spacing w:val="0"/>
          <w:w w:val="100"/>
          <w:kern w:val="21"/>
          <w:sz w:val="24"/>
        </w:rPr>
        <w:t>填报单位：（盖章）                                                                         填报时间：</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485"/>
        <w:gridCol w:w="1237"/>
        <w:gridCol w:w="2700"/>
        <w:gridCol w:w="2363"/>
        <w:gridCol w:w="1340"/>
        <w:gridCol w:w="785"/>
        <w:gridCol w:w="784"/>
        <w:gridCol w:w="523"/>
        <w:gridCol w:w="916"/>
        <w:gridCol w:w="784"/>
        <w:gridCol w:w="523"/>
        <w:gridCol w:w="9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823" w:hRule="atLeast"/>
          <w:jc w:val="center"/>
        </w:trPr>
        <w:tc>
          <w:tcPr>
            <w:tcW w:w="485" w:type="dxa"/>
            <w:noWrap w:val="0"/>
            <w:vAlign w:val="center"/>
          </w:tcPr>
          <w:p>
            <w:pPr>
              <w:keepNext w:val="0"/>
              <w:keepLines w:val="0"/>
              <w:pageBreakBefore w:val="0"/>
              <w:widowControl w:val="0"/>
              <w:tabs>
                <w:tab w:val="left" w:pos="112"/>
              </w:tabs>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序号</w:t>
            </w: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姓 名</w:t>
            </w: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工作单位</w:t>
            </w: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身份证号码</w:t>
            </w: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申报人</w:t>
            </w:r>
          </w:p>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联系方式</w:t>
            </w:r>
          </w:p>
        </w:tc>
        <w:tc>
          <w:tcPr>
            <w:tcW w:w="7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现技术工种</w:t>
            </w:r>
          </w:p>
        </w:tc>
        <w:tc>
          <w:tcPr>
            <w:tcW w:w="78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现技术等级</w:t>
            </w: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工种代码</w:t>
            </w:r>
          </w:p>
        </w:tc>
        <w:tc>
          <w:tcPr>
            <w:tcW w:w="91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申报技术工种</w:t>
            </w:r>
          </w:p>
        </w:tc>
        <w:tc>
          <w:tcPr>
            <w:tcW w:w="78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申报技术等级</w:t>
            </w: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工作年限</w:t>
            </w:r>
          </w:p>
        </w:tc>
        <w:tc>
          <w:tcPr>
            <w:tcW w:w="99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65" w:hRule="exact"/>
          <w:jc w:val="center"/>
        </w:trPr>
        <w:tc>
          <w:tcPr>
            <w:tcW w:w="48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2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70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236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1340"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5"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1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784"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52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c>
          <w:tcPr>
            <w:tcW w:w="996" w:type="dxa"/>
            <w:noWrap w:val="0"/>
            <w:vAlign w:val="top"/>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1"/>
                <w:szCs w:val="21"/>
              </w:rPr>
            </w:pPr>
          </w:p>
        </w:tc>
      </w:tr>
    </w:tbl>
    <w:p>
      <w:pPr>
        <w:keepNext w:val="0"/>
        <w:keepLines w:val="0"/>
        <w:pageBreakBefore w:val="0"/>
        <w:widowControl w:val="0"/>
        <w:kinsoku/>
        <w:wordWrap/>
        <w:overflowPunct w:val="0"/>
        <w:topLinePunct w:val="0"/>
        <w:autoSpaceDE/>
        <w:autoSpaceDN/>
        <w:bidi w:val="0"/>
        <w:spacing w:before="240" w:after="120" w:line="400" w:lineRule="exact"/>
        <w:jc w:val="left"/>
        <w:textAlignment w:val="auto"/>
        <w:rPr>
          <w:rFonts w:ascii="仿宋_GB2312" w:hAnsi="黑体"/>
          <w:snapToGrid w:val="0"/>
          <w:spacing w:val="0"/>
          <w:w w:val="100"/>
          <w:kern w:val="21"/>
          <w:sz w:val="24"/>
        </w:rPr>
      </w:pPr>
      <w:r>
        <w:rPr>
          <w:rFonts w:hint="eastAsia" w:ascii="黑体" w:hAnsi="黑体" w:eastAsia="黑体" w:cs="黑体"/>
          <w:snapToGrid w:val="0"/>
          <w:spacing w:val="0"/>
          <w:w w:val="100"/>
          <w:kern w:val="21"/>
          <w:sz w:val="24"/>
        </w:rPr>
        <w:t>注：</w:t>
      </w:r>
      <w:r>
        <w:rPr>
          <w:rFonts w:hint="eastAsia" w:ascii="仿宋_GB2312" w:hAnsi="黑体"/>
          <w:snapToGrid w:val="0"/>
          <w:spacing w:val="0"/>
          <w:w w:val="100"/>
          <w:kern w:val="21"/>
          <w:sz w:val="24"/>
        </w:rPr>
        <w:t>此表由工勤人员所在单位工考工作主管人员填报，一式两份，</w:t>
      </w:r>
      <w:r>
        <w:rPr>
          <w:rFonts w:hint="eastAsia" w:ascii="仿宋_GB2312" w:hAnsi="黑体" w:cs="Times New Roman"/>
          <w:snapToGrid w:val="0"/>
          <w:spacing w:val="0"/>
          <w:w w:val="100"/>
          <w:kern w:val="21"/>
          <w:sz w:val="24"/>
        </w:rPr>
        <w:t>在报名期间由单位人事部门统一到当地工考办进行资格审核。</w:t>
      </w:r>
    </w:p>
    <w:p>
      <w:pPr>
        <w:keepNext w:val="0"/>
        <w:keepLines w:val="0"/>
        <w:pageBreakBefore w:val="0"/>
        <w:widowControl w:val="0"/>
        <w:kinsoku/>
        <w:wordWrap/>
        <w:overflowPunct w:val="0"/>
        <w:topLinePunct w:val="0"/>
        <w:autoSpaceDE/>
        <w:autoSpaceDN/>
        <w:bidi w:val="0"/>
        <w:spacing w:before="240" w:after="120"/>
        <w:textAlignment w:val="auto"/>
        <w:rPr>
          <w:rFonts w:ascii="Calibri" w:hAnsi="Calibri" w:eastAsia="宋体"/>
          <w:snapToGrid w:val="0"/>
          <w:spacing w:val="0"/>
          <w:w w:val="100"/>
          <w:kern w:val="21"/>
          <w:sz w:val="21"/>
          <w:szCs w:val="22"/>
        </w:rPr>
      </w:pPr>
      <w:r>
        <w:rPr>
          <w:rFonts w:hint="eastAsia" w:ascii="仿宋_GB2312" w:hAnsi="Calibri"/>
          <w:snapToGrid w:val="0"/>
          <w:spacing w:val="0"/>
          <w:w w:val="100"/>
          <w:kern w:val="21"/>
          <w:sz w:val="24"/>
        </w:rPr>
        <w:t>审核：（盖章）                    初审：（盖章）                                 联系人及电话：</w:t>
      </w:r>
    </w:p>
    <w:p>
      <w:pPr>
        <w:keepNext w:val="0"/>
        <w:keepLines w:val="0"/>
        <w:pageBreakBefore w:val="0"/>
        <w:widowControl w:val="0"/>
        <w:kinsoku/>
        <w:wordWrap/>
        <w:overflowPunct w:val="0"/>
        <w:topLinePunct w:val="0"/>
        <w:autoSpaceDE/>
        <w:autoSpaceDN/>
        <w:bidi w:val="0"/>
        <w:textAlignment w:val="auto"/>
        <w:rPr>
          <w:rFonts w:eastAsia="黑体"/>
          <w:snapToGrid w:val="0"/>
          <w:spacing w:val="0"/>
          <w:w w:val="100"/>
          <w:kern w:val="21"/>
          <w:szCs w:val="30"/>
        </w:rPr>
      </w:pPr>
      <w:r>
        <w:rPr>
          <w:rFonts w:eastAsia="黑体"/>
          <w:snapToGrid w:val="0"/>
          <w:spacing w:val="0"/>
          <w:w w:val="100"/>
          <w:kern w:val="21"/>
        </w:rPr>
        <w:br w:type="page"/>
      </w:r>
      <w:r>
        <w:rPr>
          <w:rFonts w:hint="eastAsia" w:eastAsia="黑体"/>
          <w:snapToGrid w:val="0"/>
          <w:spacing w:val="0"/>
          <w:w w:val="100"/>
          <w:kern w:val="21"/>
          <w:szCs w:val="30"/>
        </w:rPr>
        <w:t>附件6</w:t>
      </w:r>
    </w:p>
    <w:p>
      <w:pPr>
        <w:keepNext w:val="0"/>
        <w:keepLines w:val="0"/>
        <w:pageBreakBefore w:val="0"/>
        <w:widowControl w:val="0"/>
        <w:kinsoku/>
        <w:wordWrap/>
        <w:overflowPunct w:val="0"/>
        <w:topLinePunct w:val="0"/>
        <w:autoSpaceDE/>
        <w:autoSpaceDN/>
        <w:bidi w:val="0"/>
        <w:spacing w:line="594" w:lineRule="exact"/>
        <w:jc w:val="center"/>
        <w:textAlignment w:val="auto"/>
        <w:rPr>
          <w:rFonts w:ascii="方正小标宋_GBK" w:hAnsi="宋体" w:eastAsia="方正小标宋_GBK"/>
          <w:snapToGrid w:val="0"/>
          <w:spacing w:val="0"/>
          <w:w w:val="100"/>
          <w:kern w:val="21"/>
          <w:sz w:val="44"/>
          <w:szCs w:val="44"/>
        </w:rPr>
      </w:pPr>
      <w:r>
        <w:rPr>
          <w:rFonts w:hint="eastAsia" w:ascii="方正小标宋_GBK" w:hAnsi="宋体" w:eastAsia="方正小标宋_GBK"/>
          <w:snapToGrid w:val="0"/>
          <w:spacing w:val="0"/>
          <w:w w:val="100"/>
          <w:kern w:val="21"/>
          <w:sz w:val="44"/>
          <w:szCs w:val="44"/>
        </w:rPr>
        <w:t>湖北省机关事业单位工勤人员直接认定技师、高级技师汇总表</w:t>
      </w:r>
    </w:p>
    <w:p>
      <w:pPr>
        <w:keepNext w:val="0"/>
        <w:keepLines w:val="0"/>
        <w:pageBreakBefore w:val="0"/>
        <w:widowControl w:val="0"/>
        <w:kinsoku/>
        <w:wordWrap/>
        <w:overflowPunct w:val="0"/>
        <w:topLinePunct w:val="0"/>
        <w:autoSpaceDE/>
        <w:autoSpaceDN/>
        <w:bidi w:val="0"/>
        <w:spacing w:before="240" w:after="120"/>
        <w:textAlignment w:val="auto"/>
        <w:rPr>
          <w:rFonts w:ascii="仿宋_GB2312" w:hAnsi="Calibri"/>
          <w:snapToGrid w:val="0"/>
          <w:spacing w:val="0"/>
          <w:w w:val="100"/>
          <w:kern w:val="21"/>
          <w:sz w:val="24"/>
        </w:rPr>
      </w:pPr>
      <w:r>
        <w:rPr>
          <w:rFonts w:hint="eastAsia" w:ascii="仿宋_GB2312" w:hAnsi="Calibri"/>
          <w:snapToGrid w:val="0"/>
          <w:spacing w:val="0"/>
          <w:w w:val="100"/>
          <w:kern w:val="21"/>
          <w:sz w:val="24"/>
        </w:rPr>
        <w:t>填报单位：（盖章）                                                                         填报时间：</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1" w:type="dxa"/>
          <w:bottom w:w="0" w:type="dxa"/>
          <w:right w:w="11" w:type="dxa"/>
        </w:tblCellMar>
      </w:tblPr>
      <w:tblGrid>
        <w:gridCol w:w="561"/>
        <w:gridCol w:w="1213"/>
        <w:gridCol w:w="1934"/>
        <w:gridCol w:w="1425"/>
        <w:gridCol w:w="1167"/>
        <w:gridCol w:w="767"/>
        <w:gridCol w:w="806"/>
        <w:gridCol w:w="675"/>
        <w:gridCol w:w="801"/>
        <w:gridCol w:w="719"/>
        <w:gridCol w:w="637"/>
        <w:gridCol w:w="648"/>
        <w:gridCol w:w="1306"/>
        <w:gridCol w:w="7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1056" w:hRule="atLeast"/>
          <w:jc w:val="center"/>
        </w:trPr>
        <w:tc>
          <w:tcPr>
            <w:tcW w:w="561" w:type="dxa"/>
            <w:noWrap w:val="0"/>
            <w:vAlign w:val="center"/>
          </w:tcPr>
          <w:p>
            <w:pPr>
              <w:keepNext w:val="0"/>
              <w:keepLines w:val="0"/>
              <w:pageBreakBefore w:val="0"/>
              <w:widowControl w:val="0"/>
              <w:tabs>
                <w:tab w:val="left" w:pos="112"/>
              </w:tabs>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序</w:t>
            </w:r>
          </w:p>
          <w:p>
            <w:pPr>
              <w:keepNext w:val="0"/>
              <w:keepLines w:val="0"/>
              <w:pageBreakBefore w:val="0"/>
              <w:widowControl w:val="0"/>
              <w:tabs>
                <w:tab w:val="left" w:pos="112"/>
              </w:tabs>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号</w:t>
            </w: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姓 名</w:t>
            </w: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工作单位</w:t>
            </w: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身份证号码</w:t>
            </w: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申报人</w:t>
            </w:r>
          </w:p>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联系方式</w:t>
            </w: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学历</w:t>
            </w:r>
          </w:p>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学位</w:t>
            </w: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现技术工种</w:t>
            </w: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现技术等级</w:t>
            </w: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取得现技术等级时间</w:t>
            </w: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申报工种代码</w:t>
            </w: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申报技术工种</w:t>
            </w: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申报技术等级</w:t>
            </w: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取得证书时间及名称</w:t>
            </w: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方正黑体_GBK" w:hAnsi="黑体" w:eastAsia="方正黑体_GBK"/>
                <w:snapToGrid w:val="0"/>
                <w:spacing w:val="0"/>
                <w:w w:val="100"/>
                <w:kern w:val="21"/>
                <w:sz w:val="24"/>
              </w:rPr>
            </w:pPr>
            <w:r>
              <w:rPr>
                <w:rFonts w:hint="eastAsia" w:ascii="方正黑体_GBK" w:hAnsi="黑体" w:eastAsia="方正黑体_GBK"/>
                <w:snapToGrid w:val="0"/>
                <w:spacing w:val="0"/>
                <w:w w:val="100"/>
                <w:kern w:val="21"/>
                <w:sz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1" w:type="dxa"/>
            <w:bottom w:w="0" w:type="dxa"/>
            <w:right w:w="11" w:type="dxa"/>
          </w:tblCellMar>
        </w:tblPrEx>
        <w:trPr>
          <w:trHeight w:val="709" w:hRule="exact"/>
          <w:jc w:val="center"/>
        </w:trPr>
        <w:tc>
          <w:tcPr>
            <w:tcW w:w="56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213"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934"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42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1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6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75"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801"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19"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3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648"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1306"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c>
          <w:tcPr>
            <w:tcW w:w="777" w:type="dxa"/>
            <w:noWrap w:val="0"/>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rFonts w:ascii="仿宋_GB2312" w:hAnsi="Calibri"/>
                <w:snapToGrid w:val="0"/>
                <w:spacing w:val="0"/>
                <w:w w:val="100"/>
                <w:kern w:val="21"/>
                <w:sz w:val="24"/>
              </w:rPr>
            </w:pPr>
          </w:p>
        </w:tc>
      </w:tr>
    </w:tbl>
    <w:p>
      <w:pPr>
        <w:keepNext w:val="0"/>
        <w:keepLines w:val="0"/>
        <w:pageBreakBefore w:val="0"/>
        <w:widowControl w:val="0"/>
        <w:kinsoku/>
        <w:wordWrap/>
        <w:overflowPunct w:val="0"/>
        <w:topLinePunct w:val="0"/>
        <w:autoSpaceDE/>
        <w:autoSpaceDN/>
        <w:bidi w:val="0"/>
        <w:spacing w:before="240" w:after="120" w:line="400" w:lineRule="exact"/>
        <w:jc w:val="left"/>
        <w:textAlignment w:val="auto"/>
        <w:rPr>
          <w:rFonts w:ascii="仿宋_GB2312" w:hAnsi="黑体"/>
          <w:snapToGrid w:val="0"/>
          <w:spacing w:val="0"/>
          <w:w w:val="100"/>
          <w:kern w:val="21"/>
          <w:sz w:val="24"/>
        </w:rPr>
      </w:pPr>
      <w:r>
        <w:rPr>
          <w:rFonts w:hint="eastAsia" w:ascii="仿宋_GB2312" w:hAnsi="黑体"/>
          <w:snapToGrid w:val="0"/>
          <w:spacing w:val="0"/>
          <w:w w:val="100"/>
          <w:kern w:val="21"/>
          <w:sz w:val="24"/>
        </w:rPr>
        <w:t>注：此表由工勤人员所在单位工考工作主管人员填报，一式两份，</w:t>
      </w:r>
      <w:r>
        <w:rPr>
          <w:rFonts w:hint="eastAsia" w:ascii="仿宋_GB2312" w:hAnsi="黑体" w:cs="Times New Roman"/>
          <w:snapToGrid w:val="0"/>
          <w:spacing w:val="0"/>
          <w:w w:val="100"/>
          <w:kern w:val="21"/>
          <w:sz w:val="24"/>
        </w:rPr>
        <w:t>同直接认定其他证明资料提交当地工考办。</w:t>
      </w:r>
    </w:p>
    <w:p>
      <w:pPr>
        <w:keepNext w:val="0"/>
        <w:keepLines w:val="0"/>
        <w:pageBreakBefore w:val="0"/>
        <w:widowControl w:val="0"/>
        <w:kinsoku/>
        <w:wordWrap/>
        <w:overflowPunct w:val="0"/>
        <w:topLinePunct w:val="0"/>
        <w:autoSpaceDE/>
        <w:autoSpaceDN/>
        <w:bidi w:val="0"/>
        <w:spacing w:before="240" w:after="120"/>
        <w:textAlignment w:val="auto"/>
        <w:rPr>
          <w:rFonts w:ascii="Calibri" w:hAnsi="Calibri" w:eastAsia="宋体"/>
          <w:snapToGrid w:val="0"/>
          <w:spacing w:val="0"/>
          <w:w w:val="100"/>
          <w:kern w:val="21"/>
          <w:sz w:val="21"/>
          <w:szCs w:val="22"/>
        </w:rPr>
      </w:pPr>
      <w:r>
        <w:rPr>
          <w:rFonts w:hint="eastAsia" w:ascii="仿宋_GB2312" w:hAnsi="Calibri"/>
          <w:snapToGrid w:val="0"/>
          <w:spacing w:val="0"/>
          <w:w w:val="100"/>
          <w:kern w:val="21"/>
          <w:sz w:val="24"/>
        </w:rPr>
        <w:t>审核：（盖章）                    初审：（盖章）                                 联系人及电话：</w:t>
      </w:r>
    </w:p>
    <w:p>
      <w:pPr>
        <w:keepNext w:val="0"/>
        <w:keepLines w:val="0"/>
        <w:pageBreakBefore w:val="0"/>
        <w:widowControl w:val="0"/>
        <w:kinsoku/>
        <w:wordWrap/>
        <w:overflowPunct w:val="0"/>
        <w:topLinePunct w:val="0"/>
        <w:autoSpaceDE/>
        <w:autoSpaceDN/>
        <w:bidi w:val="0"/>
        <w:spacing w:before="240" w:after="120"/>
        <w:ind w:firstLine="640"/>
        <w:textAlignment w:val="auto"/>
        <w:rPr>
          <w:rFonts w:eastAsia="黑体"/>
          <w:snapToGrid w:val="0"/>
          <w:spacing w:val="0"/>
          <w:w w:val="100"/>
          <w:kern w:val="21"/>
        </w:rPr>
        <w:sectPr>
          <w:footerReference r:id="rId5" w:type="default"/>
          <w:pgSz w:w="16838" w:h="11900" w:orient="landscape"/>
          <w:pgMar w:top="1701" w:right="1701" w:bottom="1701" w:left="1701" w:header="850" w:footer="1417" w:gutter="0"/>
          <w:cols w:space="720" w:num="1"/>
        </w:sectPr>
      </w:pPr>
    </w:p>
    <w:p>
      <w:pPr>
        <w:pStyle w:val="2"/>
        <w:keepNext w:val="0"/>
        <w:keepLines w:val="0"/>
        <w:pageBreakBefore w:val="0"/>
        <w:widowControl w:val="0"/>
        <w:kinsoku/>
        <w:wordWrap/>
        <w:overflowPunct w:val="0"/>
        <w:topLinePunct w:val="0"/>
        <w:autoSpaceDE/>
        <w:autoSpaceDN/>
        <w:bidi w:val="0"/>
        <w:ind w:firstLine="0"/>
        <w:textAlignment w:val="auto"/>
        <w:rPr>
          <w:snapToGrid w:val="0"/>
          <w:spacing w:val="0"/>
          <w:w w:val="100"/>
          <w:kern w:val="21"/>
          <w:sz w:val="30"/>
          <w:szCs w:val="30"/>
        </w:rPr>
      </w:pPr>
      <w:r>
        <w:rPr>
          <w:rFonts w:hint="eastAsia" w:eastAsia="黑体"/>
          <w:snapToGrid w:val="0"/>
          <w:spacing w:val="0"/>
          <w:w w:val="100"/>
          <w:kern w:val="21"/>
          <w:sz w:val="30"/>
          <w:szCs w:val="30"/>
        </w:rPr>
        <w:t>附件7</w:t>
      </w:r>
    </w:p>
    <w:p>
      <w:pPr>
        <w:keepNext w:val="0"/>
        <w:keepLines w:val="0"/>
        <w:pageBreakBefore w:val="0"/>
        <w:widowControl w:val="0"/>
        <w:kinsoku/>
        <w:wordWrap/>
        <w:overflowPunct w:val="0"/>
        <w:topLinePunct w:val="0"/>
        <w:autoSpaceDE/>
        <w:autoSpaceDN/>
        <w:bidi w:val="0"/>
        <w:spacing w:line="600" w:lineRule="exact"/>
        <w:jc w:val="center"/>
        <w:textAlignment w:val="auto"/>
        <w:rPr>
          <w:rFonts w:eastAsia="方正小标宋简体"/>
          <w:snapToGrid w:val="0"/>
          <w:spacing w:val="0"/>
          <w:w w:val="100"/>
          <w:kern w:val="21"/>
          <w:sz w:val="44"/>
          <w:szCs w:val="44"/>
        </w:rPr>
      </w:pPr>
      <w:r>
        <w:rPr>
          <w:rFonts w:hint="eastAsia" w:eastAsia="方正小标宋简体"/>
          <w:snapToGrid w:val="0"/>
          <w:spacing w:val="0"/>
          <w:w w:val="100"/>
          <w:kern w:val="21"/>
          <w:sz w:val="44"/>
          <w:szCs w:val="44"/>
        </w:rPr>
        <w:t>湖北省机关事业单位工勤技能人员技术</w:t>
      </w:r>
      <w:r>
        <w:rPr>
          <w:rFonts w:hint="eastAsia" w:eastAsia="方正小标宋简体"/>
          <w:snapToGrid w:val="0"/>
          <w:spacing w:val="0"/>
          <w:w w:val="100"/>
          <w:kern w:val="21"/>
          <w:sz w:val="44"/>
          <w:szCs w:val="44"/>
        </w:rPr>
        <w:br w:type="textWrapping"/>
      </w:r>
      <w:r>
        <w:rPr>
          <w:rFonts w:hint="eastAsia" w:eastAsia="方正小标宋简体"/>
          <w:snapToGrid w:val="0"/>
          <w:spacing w:val="0"/>
          <w:w w:val="100"/>
          <w:kern w:val="21"/>
          <w:sz w:val="44"/>
          <w:szCs w:val="44"/>
        </w:rPr>
        <w:t>等级考核理论知识考试大纲</w:t>
      </w:r>
    </w:p>
    <w:p>
      <w:pPr>
        <w:pStyle w:val="2"/>
        <w:keepNext w:val="0"/>
        <w:keepLines w:val="0"/>
        <w:pageBreakBefore w:val="0"/>
        <w:widowControl w:val="0"/>
        <w:kinsoku/>
        <w:wordWrap/>
        <w:overflowPunct w:val="0"/>
        <w:topLinePunct w:val="0"/>
        <w:autoSpaceDE/>
        <w:autoSpaceDN/>
        <w:bidi w:val="0"/>
        <w:spacing w:line="600" w:lineRule="exact"/>
        <w:ind w:firstLine="0"/>
        <w:jc w:val="center"/>
        <w:textAlignment w:val="auto"/>
        <w:rPr>
          <w:rFonts w:hint="eastAsia" w:eastAsia="方正小标宋简体"/>
          <w:snapToGrid w:val="0"/>
          <w:spacing w:val="0"/>
          <w:w w:val="100"/>
          <w:kern w:val="21"/>
          <w:sz w:val="44"/>
          <w:szCs w:val="44"/>
          <w:lang w:val="en-US" w:eastAsia="zh-CN"/>
        </w:rPr>
      </w:pPr>
      <w:r>
        <w:rPr>
          <w:rFonts w:hint="eastAsia" w:eastAsia="方正小标宋简体"/>
          <w:snapToGrid w:val="0"/>
          <w:spacing w:val="0"/>
          <w:w w:val="100"/>
          <w:kern w:val="21"/>
          <w:sz w:val="44"/>
          <w:szCs w:val="44"/>
          <w:lang w:val="en-US" w:eastAsia="zh-CN"/>
        </w:rPr>
        <w:t>（试  行）</w:t>
      </w:r>
    </w:p>
    <w:p>
      <w:pPr>
        <w:keepNext w:val="0"/>
        <w:keepLines w:val="0"/>
        <w:pageBreakBefore w:val="0"/>
        <w:widowControl w:val="0"/>
        <w:kinsoku/>
        <w:wordWrap/>
        <w:overflowPunct w:val="0"/>
        <w:topLinePunct w:val="0"/>
        <w:autoSpaceDE/>
        <w:autoSpaceDN/>
        <w:bidi w:val="0"/>
        <w:textAlignment w:val="auto"/>
        <w:rPr>
          <w:snapToGrid w:val="0"/>
          <w:spacing w:val="0"/>
          <w:w w:val="100"/>
          <w:kern w:val="21"/>
        </w:rPr>
      </w:pPr>
    </w:p>
    <w:p>
      <w:pPr>
        <w:pStyle w:val="2"/>
        <w:keepNext w:val="0"/>
        <w:keepLines w:val="0"/>
        <w:pageBreakBefore w:val="0"/>
        <w:widowControl w:val="0"/>
        <w:kinsoku/>
        <w:wordWrap/>
        <w:overflowPunct w:val="0"/>
        <w:topLinePunct w:val="0"/>
        <w:autoSpaceDE/>
        <w:autoSpaceDN/>
        <w:bidi w:val="0"/>
        <w:spacing w:line="480" w:lineRule="auto"/>
        <w:ind w:firstLine="0"/>
        <w:jc w:val="center"/>
        <w:textAlignment w:val="auto"/>
        <w:rPr>
          <w:rFonts w:ascii="黑体" w:hAnsi="黑体" w:eastAsia="黑体" w:cs="黑体"/>
          <w:snapToGrid w:val="0"/>
          <w:spacing w:val="0"/>
          <w:w w:val="100"/>
          <w:kern w:val="21"/>
          <w:sz w:val="30"/>
          <w:szCs w:val="30"/>
        </w:rPr>
      </w:pPr>
      <w:r>
        <w:rPr>
          <w:rFonts w:hint="eastAsia" w:ascii="黑体" w:hAnsi="黑体" w:eastAsia="黑体" w:cs="黑体"/>
          <w:snapToGrid w:val="0"/>
          <w:spacing w:val="0"/>
          <w:w w:val="100"/>
          <w:kern w:val="21"/>
          <w:sz w:val="30"/>
          <w:szCs w:val="30"/>
        </w:rPr>
        <w:t>第一章  总  则</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hint="eastAsia" w:ascii="黑体" w:hAnsi="黑体" w:eastAsia="黑体" w:cs="黑体"/>
          <w:snapToGrid w:val="0"/>
          <w:spacing w:val="0"/>
          <w:w w:val="100"/>
          <w:kern w:val="21"/>
          <w:szCs w:val="30"/>
        </w:rPr>
        <w:t>第一条</w:t>
      </w:r>
      <w:r>
        <w:rPr>
          <w:snapToGrid w:val="0"/>
          <w:spacing w:val="0"/>
          <w:w w:val="100"/>
          <w:kern w:val="21"/>
          <w:szCs w:val="30"/>
        </w:rPr>
        <w:t xml:space="preserve">  按照干部人事制度改革的总体部署，根据国家机关和事业单位工勤技能人员基本素质和综合能力的要求，为进一步改革规范我省机关事业单位工勤技能人员技术等级理论知识考试工作，推进考试工作逐步科学化、规范化和制度化，结合近年来我省机关事业单位工勤岗位的工作实际，制定本考试大纲。</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第二条</w:t>
      </w:r>
      <w:r>
        <w:rPr>
          <w:snapToGrid w:val="0"/>
          <w:spacing w:val="0"/>
          <w:w w:val="100"/>
          <w:kern w:val="21"/>
          <w:szCs w:val="30"/>
        </w:rPr>
        <w:t xml:space="preserve">  本考试大纲是全省机关事业单位工勤技能人员技术等级理论知识考试的基本依据。</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第三条</w:t>
      </w:r>
      <w:r>
        <w:rPr>
          <w:b/>
          <w:bCs/>
          <w:snapToGrid w:val="0"/>
          <w:spacing w:val="0"/>
          <w:w w:val="100"/>
          <w:kern w:val="21"/>
          <w:szCs w:val="30"/>
        </w:rPr>
        <w:t xml:space="preserve"> </w:t>
      </w:r>
      <w:r>
        <w:rPr>
          <w:snapToGrid w:val="0"/>
          <w:spacing w:val="0"/>
          <w:w w:val="100"/>
          <w:kern w:val="21"/>
          <w:szCs w:val="30"/>
        </w:rPr>
        <w:t xml:space="preserve"> 机关事业单位工勤技能人员技术等级理论知识考试科目为《湖北省机关事业单位工勤技能人员基本素质和综合能力测试》，考试方式为笔试，内容侧重能力素质导向，重点测试报考者的基本素质和综合能力。</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第四条</w:t>
      </w:r>
      <w:r>
        <w:rPr>
          <w:snapToGrid w:val="0"/>
          <w:spacing w:val="0"/>
          <w:w w:val="100"/>
          <w:kern w:val="21"/>
          <w:szCs w:val="30"/>
        </w:rPr>
        <w:t xml:space="preserve">  机关事业单位工勤技能人员技术等级理论知识考试工作，由省人力资源和社会保障厅主管，由湖北省机关事业单位工人技术等级考核办公室和湖北省人事考试院负责组织实施。</w:t>
      </w:r>
    </w:p>
    <w:p>
      <w:pPr>
        <w:pStyle w:val="2"/>
        <w:keepNext w:val="0"/>
        <w:keepLines w:val="0"/>
        <w:pageBreakBefore w:val="0"/>
        <w:widowControl w:val="0"/>
        <w:kinsoku/>
        <w:wordWrap/>
        <w:overflowPunct w:val="0"/>
        <w:topLinePunct w:val="0"/>
        <w:autoSpaceDE/>
        <w:autoSpaceDN/>
        <w:bidi w:val="0"/>
        <w:spacing w:line="480" w:lineRule="auto"/>
        <w:ind w:firstLine="0"/>
        <w:jc w:val="center"/>
        <w:textAlignment w:val="auto"/>
        <w:rPr>
          <w:rFonts w:ascii="黑体" w:hAnsi="黑体" w:eastAsia="黑体" w:cs="黑体"/>
          <w:snapToGrid w:val="0"/>
          <w:spacing w:val="0"/>
          <w:w w:val="100"/>
          <w:kern w:val="21"/>
          <w:sz w:val="30"/>
          <w:szCs w:val="30"/>
        </w:rPr>
      </w:pPr>
      <w:r>
        <w:rPr>
          <w:rFonts w:ascii="黑体" w:hAnsi="黑体" w:eastAsia="黑体" w:cs="黑体"/>
          <w:snapToGrid w:val="0"/>
          <w:spacing w:val="0"/>
          <w:w w:val="100"/>
          <w:kern w:val="21"/>
          <w:sz w:val="30"/>
          <w:szCs w:val="30"/>
        </w:rPr>
        <w:t>第二章  考试方式及基本规范</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第五条</w:t>
      </w:r>
      <w:r>
        <w:rPr>
          <w:snapToGrid w:val="0"/>
          <w:spacing w:val="0"/>
          <w:w w:val="100"/>
          <w:kern w:val="21"/>
          <w:szCs w:val="30"/>
        </w:rPr>
        <w:t xml:space="preserve">  报考等级工的考生，理论知识考试科目为《基本素质和综合能力测试A》；报考技师和高级技师的考生，理论考试科目为《基本素质和综合能力测试B》。</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第六条</w:t>
      </w:r>
      <w:r>
        <w:rPr>
          <w:snapToGrid w:val="0"/>
          <w:spacing w:val="0"/>
          <w:w w:val="100"/>
          <w:kern w:val="21"/>
          <w:szCs w:val="30"/>
        </w:rPr>
        <w:t xml:space="preserve">  A、B卷内容不同，难度区分，其中B卷的理论难度高于A卷。考试方式为</w:t>
      </w:r>
      <w:r>
        <w:rPr>
          <w:rFonts w:hint="eastAsia"/>
          <w:snapToGrid w:val="0"/>
          <w:spacing w:val="0"/>
          <w:w w:val="100"/>
          <w:kern w:val="21"/>
          <w:szCs w:val="30"/>
          <w:lang w:val="en-US" w:eastAsia="zh-CN"/>
        </w:rPr>
        <w:t>闭</w:t>
      </w:r>
      <w:r>
        <w:rPr>
          <w:snapToGrid w:val="0"/>
          <w:spacing w:val="0"/>
          <w:w w:val="100"/>
          <w:kern w:val="21"/>
          <w:szCs w:val="30"/>
        </w:rPr>
        <w:t>卷考试，题型侧重客观题。试卷满分为100分，考试时间为</w:t>
      </w:r>
      <w:r>
        <w:rPr>
          <w:rFonts w:hint="eastAsia"/>
          <w:snapToGrid w:val="0"/>
          <w:spacing w:val="0"/>
          <w:w w:val="100"/>
          <w:kern w:val="21"/>
          <w:szCs w:val="30"/>
          <w:lang w:val="en-US" w:eastAsia="zh-CN"/>
        </w:rPr>
        <w:t>60</w:t>
      </w:r>
      <w:r>
        <w:rPr>
          <w:snapToGrid w:val="0"/>
          <w:spacing w:val="0"/>
          <w:w w:val="100"/>
          <w:kern w:val="21"/>
          <w:szCs w:val="30"/>
        </w:rPr>
        <w:t>分钟。</w:t>
      </w:r>
    </w:p>
    <w:p>
      <w:pPr>
        <w:pStyle w:val="2"/>
        <w:keepNext w:val="0"/>
        <w:keepLines w:val="0"/>
        <w:pageBreakBefore w:val="0"/>
        <w:widowControl w:val="0"/>
        <w:kinsoku/>
        <w:wordWrap/>
        <w:overflowPunct w:val="0"/>
        <w:topLinePunct w:val="0"/>
        <w:autoSpaceDE/>
        <w:autoSpaceDN/>
        <w:bidi w:val="0"/>
        <w:spacing w:line="480" w:lineRule="auto"/>
        <w:ind w:firstLine="0"/>
        <w:jc w:val="center"/>
        <w:textAlignment w:val="auto"/>
        <w:rPr>
          <w:rFonts w:ascii="黑体" w:hAnsi="黑体" w:eastAsia="黑体" w:cs="黑体"/>
          <w:snapToGrid w:val="0"/>
          <w:spacing w:val="0"/>
          <w:w w:val="100"/>
          <w:kern w:val="21"/>
          <w:sz w:val="30"/>
          <w:szCs w:val="30"/>
        </w:rPr>
      </w:pPr>
      <w:r>
        <w:rPr>
          <w:rFonts w:ascii="黑体" w:hAnsi="黑体" w:eastAsia="黑体" w:cs="黑体"/>
          <w:snapToGrid w:val="0"/>
          <w:spacing w:val="0"/>
          <w:w w:val="100"/>
          <w:kern w:val="21"/>
          <w:sz w:val="30"/>
          <w:szCs w:val="30"/>
        </w:rPr>
        <w:t>第三章  测评要素及主要内容</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第七条</w:t>
      </w:r>
      <w:r>
        <w:rPr>
          <w:snapToGrid w:val="0"/>
          <w:spacing w:val="0"/>
          <w:w w:val="100"/>
          <w:kern w:val="21"/>
          <w:szCs w:val="30"/>
        </w:rPr>
        <w:t xml:space="preserve">  理论知识考试包括基本素质要素和综合能力要素的测试。</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snapToGrid w:val="0"/>
          <w:spacing w:val="0"/>
          <w:w w:val="100"/>
          <w:kern w:val="21"/>
          <w:szCs w:val="30"/>
        </w:rPr>
        <w:t>基本素质的测评要素包括：职业道德素养、法律法纪素养、财经知识素养、服务理念素养、行为规范素养等。</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snapToGrid w:val="0"/>
          <w:spacing w:val="0"/>
          <w:w w:val="100"/>
          <w:kern w:val="21"/>
          <w:szCs w:val="30"/>
        </w:rPr>
        <w:t>综合能力的测评要素包括：依法办事能力、诚信服务能力、人际沟通能力、阅读理解能力和文字表达能力等。</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第八条</w:t>
      </w:r>
      <w:r>
        <w:rPr>
          <w:snapToGrid w:val="0"/>
          <w:spacing w:val="0"/>
          <w:w w:val="100"/>
          <w:kern w:val="21"/>
          <w:szCs w:val="30"/>
        </w:rPr>
        <w:t xml:space="preserve">  机关事业单位工勤技能人员技术等级理论知识考试范围涉及基本的政治、经济、法律、管理、社会、科技和历史人文等理论知识，以及机关事业单位工勤技能人员必备的基本常识和基本技能。主要内容如下：</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snapToGrid w:val="0"/>
          <w:spacing w:val="0"/>
          <w:w w:val="100"/>
          <w:kern w:val="21"/>
          <w:szCs w:val="30"/>
        </w:rPr>
        <w:t>（一）基本政治理论：马列主义、毛泽东思想、邓小平理论、</w:t>
      </w:r>
      <w:r>
        <w:rPr>
          <w:rFonts w:hint="eastAsia" w:ascii="仿宋_GB2312" w:hAnsi="仿宋_GB2312" w:cs="仿宋_GB2312"/>
          <w:snapToGrid w:val="0"/>
          <w:spacing w:val="0"/>
          <w:w w:val="100"/>
          <w:kern w:val="21"/>
          <w:szCs w:val="30"/>
        </w:rPr>
        <w:t>“三个代表”重要思想、科学发展观、习近平新时代中国特色社会主义思想、党的二十大精神、中国特色社会主义理论、党和国家新时代的方针政策以及时事政治等。</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（二）基本经济知识：经济学基础理论、社会主义市场经济基础知识以及财务管理的基础知识。</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（三）基本管理知识：管理学原理、应急管理、机关事务管理常识。</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（四）基本社会学知识：社会、家庭、社区、社会问题、社会管理等基础知识。</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（五）基本法律知识：法律基础理论和常用法律、法规知识。</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（六）基本科技知识：基本科技常识、计算机与信息技术基本知识等。</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（七）基本历史文化知识：历史、地理、文化及省情等基本常识。</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（八）基本公文写作知识：一般公文格式、规范及基础写作。</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（九）基本礼仪知识：基本礼仪常识，人际沟通常识与技巧等。</w:t>
      </w:r>
    </w:p>
    <w:p>
      <w:pPr>
        <w:keepNext w:val="0"/>
        <w:keepLines w:val="0"/>
        <w:pageBreakBefore w:val="0"/>
        <w:widowControl w:val="0"/>
        <w:kinsoku/>
        <w:wordWrap/>
        <w:overflowPunct w:val="0"/>
        <w:topLinePunct w:val="0"/>
        <w:autoSpaceDE/>
        <w:autoSpaceDN/>
        <w:bidi w:val="0"/>
        <w:ind w:firstLine="632" w:firstLineChars="200"/>
        <w:textAlignment w:val="auto"/>
        <w:rPr>
          <w:rFonts w:ascii="仿宋_GB2312" w:hAnsi="仿宋_GB2312" w:cs="仿宋_GB2312"/>
          <w:snapToGrid w:val="0"/>
          <w:spacing w:val="0"/>
          <w:w w:val="100"/>
          <w:kern w:val="21"/>
          <w:szCs w:val="30"/>
        </w:rPr>
      </w:pPr>
      <w:r>
        <w:rPr>
          <w:rFonts w:hint="eastAsia" w:ascii="仿宋_GB2312" w:hAnsi="仿宋_GB2312" w:cs="仿宋_GB2312"/>
          <w:snapToGrid w:val="0"/>
          <w:spacing w:val="0"/>
          <w:w w:val="100"/>
          <w:kern w:val="21"/>
          <w:szCs w:val="30"/>
        </w:rPr>
        <w:t>（十）基本职业素养和职业道德：职业、职业设计、职业道德等基本知识。</w:t>
      </w:r>
    </w:p>
    <w:p>
      <w:pPr>
        <w:pStyle w:val="2"/>
        <w:keepNext w:val="0"/>
        <w:keepLines w:val="0"/>
        <w:pageBreakBefore w:val="0"/>
        <w:widowControl w:val="0"/>
        <w:kinsoku/>
        <w:wordWrap/>
        <w:overflowPunct w:val="0"/>
        <w:topLinePunct w:val="0"/>
        <w:autoSpaceDE/>
        <w:autoSpaceDN/>
        <w:bidi w:val="0"/>
        <w:spacing w:line="480" w:lineRule="auto"/>
        <w:ind w:firstLine="0"/>
        <w:jc w:val="center"/>
        <w:textAlignment w:val="auto"/>
        <w:rPr>
          <w:rFonts w:ascii="黑体" w:hAnsi="黑体" w:eastAsia="黑体" w:cs="黑体"/>
          <w:snapToGrid w:val="0"/>
          <w:spacing w:val="0"/>
          <w:w w:val="100"/>
          <w:kern w:val="21"/>
          <w:sz w:val="30"/>
          <w:szCs w:val="30"/>
        </w:rPr>
      </w:pPr>
      <w:r>
        <w:rPr>
          <w:rFonts w:ascii="黑体" w:hAnsi="黑体" w:eastAsia="黑体" w:cs="黑体"/>
          <w:snapToGrid w:val="0"/>
          <w:spacing w:val="0"/>
          <w:w w:val="100"/>
          <w:kern w:val="21"/>
          <w:sz w:val="30"/>
          <w:szCs w:val="30"/>
        </w:rPr>
        <w:t>第四章  附  则</w:t>
      </w:r>
    </w:p>
    <w:p>
      <w:pPr>
        <w:keepNext w:val="0"/>
        <w:keepLines w:val="0"/>
        <w:pageBreakBefore w:val="0"/>
        <w:widowControl w:val="0"/>
        <w:kinsoku/>
        <w:wordWrap/>
        <w:overflowPunct w:val="0"/>
        <w:topLinePunct w:val="0"/>
        <w:autoSpaceDE/>
        <w:autoSpaceDN/>
        <w:bidi w:val="0"/>
        <w:ind w:firstLine="632" w:firstLineChars="200"/>
        <w:textAlignment w:val="auto"/>
        <w:rPr>
          <w:snapToGrid w:val="0"/>
          <w:spacing w:val="0"/>
          <w:w w:val="100"/>
          <w:kern w:val="21"/>
          <w:szCs w:val="30"/>
        </w:rPr>
      </w:pPr>
      <w:r>
        <w:rPr>
          <w:rFonts w:ascii="黑体" w:hAnsi="黑体" w:eastAsia="黑体" w:cs="黑体"/>
          <w:snapToGrid w:val="0"/>
          <w:spacing w:val="0"/>
          <w:w w:val="100"/>
          <w:kern w:val="21"/>
          <w:szCs w:val="30"/>
        </w:rPr>
        <w:t>第九条</w:t>
      </w:r>
      <w:r>
        <w:rPr>
          <w:snapToGrid w:val="0"/>
          <w:spacing w:val="0"/>
          <w:w w:val="100"/>
          <w:kern w:val="21"/>
          <w:szCs w:val="30"/>
        </w:rPr>
        <w:t xml:space="preserve">  本考试大纲由湖北省机关事业单位工人技术等级考核办公室和湖北省人事考试院发布并负责解释。</w:t>
      </w:r>
    </w:p>
    <w:p>
      <w:pPr>
        <w:pStyle w:val="2"/>
        <w:keepNext w:val="0"/>
        <w:keepLines w:val="0"/>
        <w:pageBreakBefore w:val="0"/>
        <w:widowControl w:val="0"/>
        <w:kinsoku/>
        <w:wordWrap/>
        <w:overflowPunct w:val="0"/>
        <w:topLinePunct w:val="0"/>
        <w:autoSpaceDE/>
        <w:autoSpaceDN/>
        <w:bidi w:val="0"/>
        <w:ind w:firstLine="0"/>
        <w:textAlignment w:val="auto"/>
        <w:rPr>
          <w:rFonts w:eastAsia="黑体"/>
          <w:snapToGrid w:val="0"/>
          <w:spacing w:val="0"/>
          <w:w w:val="100"/>
          <w:kern w:val="21"/>
          <w:sz w:val="30"/>
          <w:szCs w:val="30"/>
        </w:rPr>
      </w:pPr>
      <w:r>
        <w:rPr>
          <w:rFonts w:ascii="仿宋" w:hAnsi="仿宋" w:eastAsia="仿宋" w:cs="仿宋"/>
          <w:snapToGrid w:val="0"/>
          <w:spacing w:val="0"/>
          <w:w w:val="100"/>
          <w:kern w:val="21"/>
          <w:sz w:val="32"/>
          <w:szCs w:val="32"/>
        </w:rPr>
        <w:br w:type="page"/>
      </w:r>
      <w:r>
        <w:rPr>
          <w:rFonts w:hint="eastAsia" w:eastAsia="黑体"/>
          <w:snapToGrid w:val="0"/>
          <w:spacing w:val="0"/>
          <w:w w:val="100"/>
          <w:kern w:val="21"/>
          <w:sz w:val="30"/>
          <w:szCs w:val="30"/>
          <w:lang w:val="en-US" w:eastAsia="zh-CN"/>
        </w:rPr>
        <w:t>附件</w:t>
      </w:r>
      <w:r>
        <w:rPr>
          <w:rFonts w:hint="eastAsia" w:eastAsia="黑体"/>
          <w:snapToGrid w:val="0"/>
          <w:spacing w:val="0"/>
          <w:w w:val="100"/>
          <w:kern w:val="21"/>
          <w:sz w:val="30"/>
          <w:szCs w:val="30"/>
        </w:rPr>
        <w:t>8</w:t>
      </w:r>
    </w:p>
    <w:p>
      <w:pPr>
        <w:keepNext w:val="0"/>
        <w:keepLines w:val="0"/>
        <w:pageBreakBefore w:val="0"/>
        <w:widowControl w:val="0"/>
        <w:kinsoku/>
        <w:wordWrap/>
        <w:overflowPunct w:val="0"/>
        <w:topLinePunct w:val="0"/>
        <w:autoSpaceDE/>
        <w:autoSpaceDN/>
        <w:bidi w:val="0"/>
        <w:spacing w:line="600" w:lineRule="exact"/>
        <w:jc w:val="center"/>
        <w:textAlignment w:val="auto"/>
        <w:rPr>
          <w:rFonts w:eastAsia="方正小标宋简体"/>
          <w:snapToGrid w:val="0"/>
          <w:spacing w:val="0"/>
          <w:w w:val="100"/>
          <w:kern w:val="21"/>
          <w:sz w:val="44"/>
          <w:szCs w:val="44"/>
        </w:rPr>
      </w:pPr>
      <w:r>
        <w:rPr>
          <w:rFonts w:hint="eastAsia" w:eastAsia="方正小标宋简体"/>
          <w:snapToGrid w:val="0"/>
          <w:spacing w:val="0"/>
          <w:w w:val="100"/>
          <w:kern w:val="21"/>
          <w:sz w:val="44"/>
          <w:szCs w:val="44"/>
        </w:rPr>
        <w:t>人机对话考试考场软硬件要求</w:t>
      </w:r>
    </w:p>
    <w:p>
      <w:pPr>
        <w:keepNext w:val="0"/>
        <w:keepLines w:val="0"/>
        <w:pageBreakBefore w:val="0"/>
        <w:widowControl w:val="0"/>
        <w:kinsoku/>
        <w:wordWrap/>
        <w:overflowPunct w:val="0"/>
        <w:topLinePunct w:val="0"/>
        <w:autoSpaceDE/>
        <w:autoSpaceDN/>
        <w:bidi w:val="0"/>
        <w:adjustRightInd w:val="0"/>
        <w:textAlignment w:val="auto"/>
        <w:rPr>
          <w:snapToGrid w:val="0"/>
          <w:spacing w:val="0"/>
          <w:w w:val="100"/>
          <w:kern w:val="21"/>
          <w:szCs w:val="30"/>
        </w:rPr>
      </w:pPr>
    </w:p>
    <w:p>
      <w:pPr>
        <w:keepNext w:val="0"/>
        <w:keepLines w:val="0"/>
        <w:pageBreakBefore w:val="0"/>
        <w:widowControl w:val="0"/>
        <w:kinsoku/>
        <w:wordWrap/>
        <w:overflowPunct w:val="0"/>
        <w:topLinePunct w:val="0"/>
        <w:autoSpaceDE/>
        <w:autoSpaceDN/>
        <w:bidi w:val="0"/>
        <w:adjustRightInd w:val="0"/>
        <w:ind w:firstLine="632" w:firstLineChars="200"/>
        <w:textAlignment w:val="auto"/>
        <w:rPr>
          <w:snapToGrid w:val="0"/>
          <w:spacing w:val="0"/>
          <w:w w:val="100"/>
          <w:kern w:val="21"/>
        </w:rPr>
      </w:pPr>
      <w:r>
        <w:rPr>
          <w:rFonts w:hint="eastAsia" w:ascii="黑体" w:hAnsi="黑体" w:eastAsia="黑体" w:cs="黑体"/>
          <w:snapToGrid w:val="0"/>
          <w:spacing w:val="0"/>
          <w:w w:val="100"/>
          <w:kern w:val="21"/>
        </w:rPr>
        <w:t>一、考点考场环境检查</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snapToGrid w:val="0"/>
          <w:spacing w:val="0"/>
          <w:w w:val="100"/>
          <w:kern w:val="21"/>
          <w:szCs w:val="30"/>
        </w:rPr>
      </w:pPr>
      <w:r>
        <w:rPr>
          <w:rFonts w:hint="eastAsia"/>
          <w:snapToGrid w:val="0"/>
          <w:spacing w:val="0"/>
          <w:w w:val="100"/>
          <w:kern w:val="21"/>
          <w:szCs w:val="30"/>
        </w:rPr>
        <w:t>（一）</w:t>
      </w:r>
      <w:r>
        <w:rPr>
          <w:snapToGrid w:val="0"/>
          <w:spacing w:val="0"/>
          <w:w w:val="100"/>
          <w:kern w:val="21"/>
          <w:szCs w:val="30"/>
        </w:rPr>
        <w:t>考点必须具备良好的考试环境，考点交通要求便利。考点周边环境要相对安静，同时便于考生疏散等应急情况的处理。</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snapToGrid w:val="0"/>
          <w:spacing w:val="0"/>
          <w:w w:val="100"/>
          <w:kern w:val="21"/>
          <w:szCs w:val="30"/>
        </w:rPr>
      </w:pPr>
      <w:r>
        <w:rPr>
          <w:rFonts w:hint="eastAsia"/>
          <w:snapToGrid w:val="0"/>
          <w:spacing w:val="0"/>
          <w:w w:val="100"/>
          <w:kern w:val="21"/>
          <w:szCs w:val="30"/>
        </w:rPr>
        <w:t>（二）</w:t>
      </w:r>
      <w:r>
        <w:rPr>
          <w:snapToGrid w:val="0"/>
          <w:spacing w:val="0"/>
          <w:w w:val="100"/>
          <w:kern w:val="21"/>
          <w:szCs w:val="30"/>
        </w:rPr>
        <w:t>考点内的考场应当相对集中，考试用的服务器要严格按照要求配置，考试用的计算机（考点服务器、监考服务器、考试机）数量和硬件配置应符合计算机化考试要求。为保证考试的正常进行，考点应预留至少5%的备用考试机以备应急。</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snapToGrid w:val="0"/>
          <w:spacing w:val="0"/>
          <w:w w:val="100"/>
          <w:kern w:val="21"/>
          <w:szCs w:val="30"/>
        </w:rPr>
      </w:pPr>
      <w:r>
        <w:rPr>
          <w:rFonts w:hint="eastAsia"/>
          <w:snapToGrid w:val="0"/>
          <w:spacing w:val="0"/>
          <w:w w:val="100"/>
          <w:kern w:val="21"/>
          <w:szCs w:val="30"/>
        </w:rPr>
        <w:t>（三）</w:t>
      </w:r>
      <w:r>
        <w:rPr>
          <w:snapToGrid w:val="0"/>
          <w:spacing w:val="0"/>
          <w:w w:val="100"/>
          <w:kern w:val="21"/>
          <w:szCs w:val="30"/>
        </w:rPr>
        <w:t>每个考点应设置考务办公室，作为考试期间处理考试事务的场所。</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snapToGrid w:val="0"/>
          <w:spacing w:val="0"/>
          <w:w w:val="100"/>
          <w:kern w:val="21"/>
          <w:szCs w:val="30"/>
        </w:rPr>
      </w:pPr>
      <w:r>
        <w:rPr>
          <w:rFonts w:hint="eastAsia"/>
          <w:snapToGrid w:val="0"/>
          <w:spacing w:val="0"/>
          <w:w w:val="100"/>
          <w:kern w:val="21"/>
          <w:szCs w:val="30"/>
        </w:rPr>
        <w:t>（四）</w:t>
      </w:r>
      <w:r>
        <w:rPr>
          <w:snapToGrid w:val="0"/>
          <w:spacing w:val="0"/>
          <w:w w:val="100"/>
          <w:kern w:val="21"/>
          <w:szCs w:val="30"/>
        </w:rPr>
        <w:t>考场应安全、安静、光线充足并配有电源稳压器、不间断电源等。</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rFonts w:ascii="黑体" w:hAnsi="黑体" w:eastAsia="黑体" w:cs="黑体"/>
          <w:snapToGrid w:val="0"/>
          <w:spacing w:val="0"/>
          <w:w w:val="100"/>
          <w:kern w:val="21"/>
          <w:lang w:val="zh-CN"/>
        </w:rPr>
      </w:pPr>
      <w:r>
        <w:rPr>
          <w:rFonts w:ascii="黑体" w:hAnsi="黑体" w:eastAsia="黑体" w:cs="黑体"/>
          <w:snapToGrid w:val="0"/>
          <w:spacing w:val="0"/>
          <w:w w:val="100"/>
          <w:kern w:val="21"/>
        </w:rPr>
        <w:t>二、考场设备配置及网络环境要求</w:t>
      </w:r>
    </w:p>
    <w:p>
      <w:pPr>
        <w:keepNext w:val="0"/>
        <w:keepLines w:val="0"/>
        <w:pageBreakBefore w:val="0"/>
        <w:widowControl w:val="0"/>
        <w:kinsoku/>
        <w:wordWrap/>
        <w:overflowPunct w:val="0"/>
        <w:topLinePunct w:val="0"/>
        <w:autoSpaceDE/>
        <w:autoSpaceDN/>
        <w:bidi w:val="0"/>
        <w:adjustRightInd w:val="0"/>
        <w:ind w:firstLine="632" w:firstLineChars="200"/>
        <w:textAlignment w:val="auto"/>
        <w:rPr>
          <w:rFonts w:hint="eastAsia" w:ascii="楷体_GB2312" w:eastAsia="楷体_GB2312"/>
          <w:bCs/>
          <w:snapToGrid w:val="0"/>
          <w:spacing w:val="0"/>
          <w:w w:val="100"/>
          <w:kern w:val="21"/>
        </w:rPr>
      </w:pPr>
      <w:r>
        <w:rPr>
          <w:rFonts w:hint="eastAsia" w:ascii="楷体_GB2312" w:eastAsia="楷体_GB2312"/>
          <w:bCs/>
          <w:snapToGrid w:val="0"/>
          <w:spacing w:val="0"/>
          <w:w w:val="100"/>
          <w:kern w:val="21"/>
        </w:rPr>
        <w:t>（一）考点服务器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28" w:type="dxa"/>
          <w:left w:w="108" w:type="dxa"/>
          <w:bottom w:w="28" w:type="dxa"/>
          <w:right w:w="108" w:type="dxa"/>
        </w:tblCellMar>
      </w:tblPr>
      <w:tblGrid>
        <w:gridCol w:w="652"/>
        <w:gridCol w:w="1155"/>
        <w:gridCol w:w="3214"/>
        <w:gridCol w:w="348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397" w:hRule="exact"/>
          <w:tblHeader/>
          <w:jc w:val="center"/>
        </w:trPr>
        <w:tc>
          <w:tcPr>
            <w:tcW w:w="652"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r>
              <w:rPr>
                <w:rFonts w:hint="eastAsia" w:ascii="黑体" w:hAnsi="黑体" w:eastAsia="黑体" w:cs="黑体"/>
                <w:bCs/>
                <w:snapToGrid w:val="0"/>
                <w:spacing w:val="0"/>
                <w:w w:val="100"/>
                <w:kern w:val="21"/>
                <w:sz w:val="21"/>
                <w:szCs w:val="21"/>
              </w:rPr>
              <w:t>序号</w:t>
            </w:r>
          </w:p>
        </w:tc>
        <w:tc>
          <w:tcPr>
            <w:tcW w:w="1155"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r>
              <w:rPr>
                <w:rFonts w:hint="eastAsia" w:ascii="黑体" w:hAnsi="黑体" w:eastAsia="黑体" w:cs="黑体"/>
                <w:bCs/>
                <w:snapToGrid w:val="0"/>
                <w:spacing w:val="0"/>
                <w:w w:val="100"/>
                <w:kern w:val="21"/>
                <w:sz w:val="21"/>
                <w:szCs w:val="21"/>
              </w:rPr>
              <w:t>配置名称</w:t>
            </w:r>
          </w:p>
        </w:tc>
        <w:tc>
          <w:tcPr>
            <w:tcW w:w="6697" w:type="dxa"/>
            <w:gridSpan w:val="2"/>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r>
              <w:rPr>
                <w:rFonts w:hint="eastAsia" w:ascii="黑体" w:hAnsi="黑体" w:eastAsia="黑体" w:cs="黑体"/>
                <w:bCs/>
                <w:snapToGrid w:val="0"/>
                <w:spacing w:val="0"/>
                <w:w w:val="100"/>
                <w:kern w:val="21"/>
                <w:sz w:val="21"/>
                <w:szCs w:val="21"/>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397" w:hRule="exact"/>
          <w:tblHeader/>
          <w:jc w:val="center"/>
        </w:trPr>
        <w:tc>
          <w:tcPr>
            <w:tcW w:w="652"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p>
        </w:tc>
        <w:tc>
          <w:tcPr>
            <w:tcW w:w="1155"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p>
        </w:tc>
        <w:tc>
          <w:tcPr>
            <w:tcW w:w="3214"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r>
              <w:rPr>
                <w:rFonts w:hint="eastAsia" w:ascii="黑体" w:hAnsi="黑体" w:eastAsia="黑体" w:cs="黑体"/>
                <w:bCs/>
                <w:snapToGrid w:val="0"/>
                <w:spacing w:val="0"/>
                <w:w w:val="100"/>
                <w:kern w:val="21"/>
                <w:sz w:val="21"/>
                <w:szCs w:val="21"/>
              </w:rPr>
              <w:t>建议配置</w:t>
            </w:r>
          </w:p>
        </w:tc>
        <w:tc>
          <w:tcPr>
            <w:tcW w:w="3483"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bCs/>
                <w:snapToGrid w:val="0"/>
                <w:spacing w:val="0"/>
                <w:w w:val="100"/>
                <w:kern w:val="21"/>
                <w:sz w:val="21"/>
                <w:szCs w:val="21"/>
              </w:rPr>
            </w:pPr>
            <w:r>
              <w:rPr>
                <w:rFonts w:hint="eastAsia" w:ascii="黑体" w:hAnsi="黑体" w:eastAsia="黑体" w:cs="黑体"/>
                <w:bCs/>
                <w:snapToGrid w:val="0"/>
                <w:spacing w:val="0"/>
                <w:w w:val="100"/>
                <w:kern w:val="21"/>
                <w:sz w:val="21"/>
                <w:szCs w:val="21"/>
              </w:rPr>
              <w:t>最低配置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454"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CPU</w:t>
            </w:r>
          </w:p>
        </w:tc>
        <w:tc>
          <w:tcPr>
            <w:tcW w:w="3214"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w:t>
            </w:r>
            <w:r>
              <w:rPr>
                <w:b/>
                <w:snapToGrid w:val="0"/>
                <w:spacing w:val="0"/>
                <w:w w:val="100"/>
                <w:kern w:val="21"/>
                <w:sz w:val="21"/>
                <w:szCs w:val="21"/>
              </w:rPr>
              <w:t>2.4GHz</w:t>
            </w:r>
            <w:r>
              <w:rPr>
                <w:snapToGrid w:val="0"/>
                <w:spacing w:val="0"/>
                <w:w w:val="100"/>
                <w:kern w:val="21"/>
                <w:sz w:val="21"/>
                <w:szCs w:val="21"/>
              </w:rPr>
              <w:t>及以上。</w:t>
            </w:r>
          </w:p>
        </w:tc>
        <w:tc>
          <w:tcPr>
            <w:tcW w:w="3483"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主频2.0GHz。</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454"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2</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内存</w:t>
            </w:r>
          </w:p>
        </w:tc>
        <w:tc>
          <w:tcPr>
            <w:tcW w:w="3214"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b/>
                <w:snapToGrid w:val="0"/>
                <w:spacing w:val="0"/>
                <w:w w:val="100"/>
                <w:kern w:val="21"/>
                <w:sz w:val="21"/>
                <w:szCs w:val="21"/>
              </w:rPr>
              <w:t>4GB</w:t>
            </w:r>
            <w:r>
              <w:rPr>
                <w:snapToGrid w:val="0"/>
                <w:spacing w:val="0"/>
                <w:w w:val="100"/>
                <w:kern w:val="21"/>
                <w:sz w:val="21"/>
                <w:szCs w:val="21"/>
              </w:rPr>
              <w:t>及以上。</w:t>
            </w:r>
          </w:p>
        </w:tc>
        <w:tc>
          <w:tcPr>
            <w:tcW w:w="3483"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2GB及以上。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3</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硬盘</w:t>
            </w:r>
          </w:p>
        </w:tc>
        <w:tc>
          <w:tcPr>
            <w:tcW w:w="3214"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50G空闲。</w:t>
            </w:r>
          </w:p>
        </w:tc>
        <w:tc>
          <w:tcPr>
            <w:tcW w:w="3483"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50G空闲。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4</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网卡</w:t>
            </w:r>
          </w:p>
        </w:tc>
        <w:tc>
          <w:tcPr>
            <w:tcW w:w="3214"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100M。</w:t>
            </w:r>
          </w:p>
        </w:tc>
        <w:tc>
          <w:tcPr>
            <w:tcW w:w="3483"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5</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操作系统</w:t>
            </w:r>
          </w:p>
        </w:tc>
        <w:tc>
          <w:tcPr>
            <w:tcW w:w="3214" w:type="dxa"/>
            <w:noWrap w:val="0"/>
            <w:tcMar>
              <w:top w:w="85" w:type="dxa"/>
              <w:left w:w="85" w:type="dxa"/>
              <w:bottom w:w="8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Windows7 SP1。</w:t>
            </w:r>
          </w:p>
        </w:tc>
        <w:tc>
          <w:tcPr>
            <w:tcW w:w="3483" w:type="dxa"/>
            <w:noWrap w:val="0"/>
            <w:tcMar>
              <w:top w:w="85" w:type="dxa"/>
              <w:bottom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Windows7 SP1、Windows8、Windows 2003以上。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6</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系统环境</w:t>
            </w:r>
          </w:p>
        </w:tc>
        <w:tc>
          <w:tcPr>
            <w:tcW w:w="3214" w:type="dxa"/>
            <w:noWrap w:val="0"/>
            <w:tcMar>
              <w:top w:w="85" w:type="dxa"/>
              <w:left w:w="85" w:type="dxa"/>
              <w:bottom w:w="85" w:type="dxa"/>
              <w:right w:w="85" w:type="dxa"/>
            </w:tcMar>
            <w:vAlign w:val="center"/>
          </w:tcPr>
          <w:p>
            <w:pPr>
              <w:pStyle w:val="8"/>
              <w:keepNext w:val="0"/>
              <w:keepLines w:val="0"/>
              <w:pageBreakBefore w:val="0"/>
              <w:widowControl w:val="0"/>
              <w:numPr>
                <w:ilvl w:val="0"/>
                <w:numId w:val="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c>
          <w:tcPr>
            <w:tcW w:w="3483" w:type="dxa"/>
            <w:noWrap w:val="0"/>
            <w:tcMar>
              <w:top w:w="85" w:type="dxa"/>
              <w:bottom w:w="85" w:type="dxa"/>
            </w:tcMar>
            <w:vAlign w:val="center"/>
          </w:tcPr>
          <w:p>
            <w:pPr>
              <w:pStyle w:val="8"/>
              <w:keepNext w:val="0"/>
              <w:keepLines w:val="0"/>
              <w:pageBreakBefore w:val="0"/>
              <w:widowControl w:val="0"/>
              <w:numPr>
                <w:ilvl w:val="0"/>
                <w:numId w:val="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7</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网络要求</w:t>
            </w:r>
          </w:p>
        </w:tc>
        <w:tc>
          <w:tcPr>
            <w:tcW w:w="3214" w:type="dxa"/>
            <w:noWrap w:val="0"/>
            <w:tcMar>
              <w:top w:w="85" w:type="dxa"/>
              <w:left w:w="85" w:type="dxa"/>
              <w:bottom w:w="85" w:type="dxa"/>
              <w:right w:w="85" w:type="dxa"/>
            </w:tcMar>
            <w:vAlign w:val="center"/>
          </w:tcPr>
          <w:p>
            <w:pPr>
              <w:pStyle w:val="8"/>
              <w:keepNext w:val="0"/>
              <w:keepLines w:val="0"/>
              <w:pageBreakBefore w:val="0"/>
              <w:widowControl w:val="0"/>
              <w:numPr>
                <w:ilvl w:val="0"/>
                <w:numId w:val="3"/>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考点机的IP地址要固定；</w:t>
            </w:r>
          </w:p>
          <w:p>
            <w:pPr>
              <w:pStyle w:val="8"/>
              <w:keepNext w:val="0"/>
              <w:keepLines w:val="0"/>
              <w:pageBreakBefore w:val="0"/>
              <w:widowControl w:val="0"/>
              <w:numPr>
                <w:ilvl w:val="0"/>
                <w:numId w:val="3"/>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与监考机网络连接通畅。</w:t>
            </w:r>
          </w:p>
        </w:tc>
        <w:tc>
          <w:tcPr>
            <w:tcW w:w="3483" w:type="dxa"/>
            <w:noWrap w:val="0"/>
            <w:tcMar>
              <w:top w:w="85" w:type="dxa"/>
              <w:bottom w:w="85" w:type="dxa"/>
            </w:tcMar>
            <w:vAlign w:val="center"/>
          </w:tcPr>
          <w:p>
            <w:pPr>
              <w:pStyle w:val="8"/>
              <w:keepNext w:val="0"/>
              <w:keepLines w:val="0"/>
              <w:pageBreakBefore w:val="0"/>
              <w:widowControl w:val="0"/>
              <w:numPr>
                <w:ilvl w:val="0"/>
                <w:numId w:val="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考点机的IP地址要固定；</w:t>
            </w:r>
          </w:p>
          <w:p>
            <w:pPr>
              <w:pStyle w:val="8"/>
              <w:keepNext w:val="0"/>
              <w:keepLines w:val="0"/>
              <w:pageBreakBefore w:val="0"/>
              <w:widowControl w:val="0"/>
              <w:numPr>
                <w:ilvl w:val="0"/>
                <w:numId w:val="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与监考机网络连接通畅。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8</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光驱要求</w:t>
            </w:r>
          </w:p>
        </w:tc>
        <w:tc>
          <w:tcPr>
            <w:tcW w:w="3214" w:type="dxa"/>
            <w:noWrap w:val="0"/>
            <w:tcMar>
              <w:top w:w="85" w:type="dxa"/>
              <w:left w:w="85" w:type="dxa"/>
              <w:bottom w:w="8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DVD光驱。</w:t>
            </w:r>
          </w:p>
        </w:tc>
        <w:tc>
          <w:tcPr>
            <w:tcW w:w="3483" w:type="dxa"/>
            <w:noWrap w:val="0"/>
            <w:tcMar>
              <w:top w:w="85" w:type="dxa"/>
              <w:bottom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DVD光驱。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9</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USB口</w:t>
            </w:r>
          </w:p>
        </w:tc>
        <w:tc>
          <w:tcPr>
            <w:tcW w:w="3214" w:type="dxa"/>
            <w:noWrap w:val="0"/>
            <w:tcMar>
              <w:top w:w="85" w:type="dxa"/>
              <w:left w:w="85" w:type="dxa"/>
              <w:bottom w:w="8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至少2个可用。</w:t>
            </w:r>
          </w:p>
        </w:tc>
        <w:tc>
          <w:tcPr>
            <w:tcW w:w="3483" w:type="dxa"/>
            <w:noWrap w:val="0"/>
            <w:tcMar>
              <w:top w:w="85" w:type="dxa"/>
              <w:bottom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至少2个可用。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10</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交换机</w:t>
            </w:r>
          </w:p>
        </w:tc>
        <w:tc>
          <w:tcPr>
            <w:tcW w:w="3214" w:type="dxa"/>
            <w:noWrap w:val="0"/>
            <w:tcMar>
              <w:top w:w="85" w:type="dxa"/>
              <w:left w:w="85" w:type="dxa"/>
              <w:bottom w:w="8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1000M，</w:t>
            </w:r>
            <w:r>
              <w:rPr>
                <w:b/>
                <w:snapToGrid w:val="0"/>
                <w:spacing w:val="0"/>
                <w:w w:val="100"/>
                <w:kern w:val="21"/>
                <w:sz w:val="21"/>
                <w:szCs w:val="21"/>
              </w:rPr>
              <w:t>备用一台</w:t>
            </w:r>
            <w:r>
              <w:rPr>
                <w:snapToGrid w:val="0"/>
                <w:spacing w:val="0"/>
                <w:w w:val="100"/>
                <w:kern w:val="21"/>
                <w:sz w:val="21"/>
                <w:szCs w:val="21"/>
              </w:rPr>
              <w:t>。</w:t>
            </w:r>
          </w:p>
        </w:tc>
        <w:tc>
          <w:tcPr>
            <w:tcW w:w="3483" w:type="dxa"/>
            <w:noWrap w:val="0"/>
            <w:tcMar>
              <w:top w:w="85" w:type="dxa"/>
              <w:bottom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28" w:type="dxa"/>
            <w:left w:w="108" w:type="dxa"/>
            <w:bottom w:w="28" w:type="dxa"/>
            <w:right w:w="108" w:type="dxa"/>
          </w:tblCellMar>
        </w:tblPrEx>
        <w:trPr>
          <w:trHeight w:val="23" w:hRule="atLeast"/>
          <w:jc w:val="center"/>
        </w:trPr>
        <w:tc>
          <w:tcPr>
            <w:tcW w:w="652"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11</w:t>
            </w:r>
          </w:p>
        </w:tc>
        <w:tc>
          <w:tcPr>
            <w:tcW w:w="1155" w:type="dxa"/>
            <w:noWrap w:val="0"/>
            <w:tcMar>
              <w:top w:w="85" w:type="dxa"/>
              <w:left w:w="28" w:type="dxa"/>
              <w:bottom w:w="8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UPS电源</w:t>
            </w:r>
          </w:p>
        </w:tc>
        <w:tc>
          <w:tcPr>
            <w:tcW w:w="3214" w:type="dxa"/>
            <w:noWrap w:val="0"/>
            <w:tcMar>
              <w:top w:w="85" w:type="dxa"/>
              <w:left w:w="85" w:type="dxa"/>
              <w:bottom w:w="8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配备一台。</w:t>
            </w:r>
          </w:p>
        </w:tc>
        <w:tc>
          <w:tcPr>
            <w:tcW w:w="3483" w:type="dxa"/>
            <w:noWrap w:val="0"/>
            <w:tcMar>
              <w:top w:w="85" w:type="dxa"/>
              <w:bottom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配备一台。</w:t>
            </w:r>
          </w:p>
        </w:tc>
      </w:tr>
    </w:tbl>
    <w:p>
      <w:pPr>
        <w:keepNext w:val="0"/>
        <w:keepLines w:val="0"/>
        <w:pageBreakBefore w:val="0"/>
        <w:widowControl w:val="0"/>
        <w:kinsoku/>
        <w:wordWrap/>
        <w:overflowPunct w:val="0"/>
        <w:topLinePunct w:val="0"/>
        <w:autoSpaceDE/>
        <w:autoSpaceDN/>
        <w:bidi w:val="0"/>
        <w:adjustRightInd w:val="0"/>
        <w:spacing w:before="292" w:beforeLines="50"/>
        <w:ind w:firstLine="632" w:firstLineChars="200"/>
        <w:textAlignment w:val="auto"/>
        <w:rPr>
          <w:rFonts w:hint="eastAsia" w:ascii="楷体_GB2312" w:eastAsia="楷体_GB2312"/>
          <w:bCs/>
          <w:snapToGrid w:val="0"/>
          <w:spacing w:val="0"/>
          <w:w w:val="100"/>
          <w:kern w:val="21"/>
        </w:rPr>
      </w:pPr>
      <w:r>
        <w:rPr>
          <w:rFonts w:hint="eastAsia" w:ascii="楷体_GB2312" w:eastAsia="楷体_GB2312"/>
          <w:bCs/>
          <w:snapToGrid w:val="0"/>
          <w:spacing w:val="0"/>
          <w:w w:val="100"/>
          <w:kern w:val="21"/>
        </w:rPr>
        <w:t>（二） 监考服务器</w:t>
      </w:r>
    </w:p>
    <w:p>
      <w:pPr>
        <w:pStyle w:val="8"/>
        <w:keepNext w:val="0"/>
        <w:keepLines w:val="0"/>
        <w:pageBreakBefore w:val="0"/>
        <w:widowControl w:val="0"/>
        <w:numPr>
          <w:ilvl w:val="0"/>
          <w:numId w:val="5"/>
        </w:numPr>
        <w:kinsoku/>
        <w:wordWrap/>
        <w:overflowPunct w:val="0"/>
        <w:topLinePunct w:val="0"/>
        <w:autoSpaceDE/>
        <w:autoSpaceDN/>
        <w:bidi w:val="0"/>
        <w:spacing w:after="120"/>
        <w:ind w:left="0" w:firstLine="0" w:firstLineChars="0"/>
        <w:textAlignment w:val="auto"/>
        <w:rPr>
          <w:rFonts w:eastAsia="仿宋_GB2312"/>
          <w:b/>
          <w:snapToGrid w:val="0"/>
          <w:spacing w:val="0"/>
          <w:w w:val="100"/>
          <w:kern w:val="21"/>
          <w:sz w:val="30"/>
          <w:szCs w:val="30"/>
        </w:rPr>
      </w:pPr>
      <w:r>
        <w:rPr>
          <w:rFonts w:eastAsia="仿宋_GB2312"/>
          <w:b/>
          <w:snapToGrid w:val="0"/>
          <w:spacing w:val="0"/>
          <w:w w:val="100"/>
          <w:kern w:val="21"/>
          <w:sz w:val="30"/>
          <w:szCs w:val="30"/>
        </w:rPr>
        <w:t>管理100台以下考试机配置要求</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5"/>
        <w:gridCol w:w="3283"/>
        <w:gridCol w:w="341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序号</w:t>
            </w:r>
          </w:p>
        </w:tc>
        <w:tc>
          <w:tcPr>
            <w:tcW w:w="1155"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配置名称</w:t>
            </w:r>
          </w:p>
        </w:tc>
        <w:tc>
          <w:tcPr>
            <w:tcW w:w="6697" w:type="dxa"/>
            <w:gridSpan w:val="2"/>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p>
        </w:tc>
        <w:tc>
          <w:tcPr>
            <w:tcW w:w="1155"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p>
        </w:tc>
        <w:tc>
          <w:tcPr>
            <w:tcW w:w="3283"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建议配置</w:t>
            </w:r>
          </w:p>
        </w:tc>
        <w:tc>
          <w:tcPr>
            <w:tcW w:w="3414"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8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最低配置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1</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CPU</w:t>
            </w:r>
          </w:p>
        </w:tc>
        <w:tc>
          <w:tcPr>
            <w:tcW w:w="3283" w:type="dxa"/>
            <w:noWrap w:val="0"/>
            <w:tcMar>
              <w:top w:w="74" w:type="dxa"/>
              <w:left w:w="85" w:type="dxa"/>
              <w:bottom w:w="74"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主频</w:t>
            </w:r>
            <w:r>
              <w:rPr>
                <w:b/>
                <w:snapToGrid w:val="0"/>
                <w:spacing w:val="0"/>
                <w:w w:val="100"/>
                <w:kern w:val="21"/>
                <w:sz w:val="21"/>
                <w:szCs w:val="21"/>
              </w:rPr>
              <w:t>2.4GHz</w:t>
            </w:r>
            <w:r>
              <w:rPr>
                <w:snapToGrid w:val="0"/>
                <w:spacing w:val="0"/>
                <w:w w:val="100"/>
                <w:kern w:val="21"/>
                <w:sz w:val="21"/>
                <w:szCs w:val="21"/>
              </w:rPr>
              <w:t>及以上。</w:t>
            </w:r>
          </w:p>
        </w:tc>
        <w:tc>
          <w:tcPr>
            <w:tcW w:w="3414"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主频2.0GHz。</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2</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内存</w:t>
            </w:r>
          </w:p>
        </w:tc>
        <w:tc>
          <w:tcPr>
            <w:tcW w:w="3283" w:type="dxa"/>
            <w:noWrap w:val="0"/>
            <w:tcMar>
              <w:top w:w="74" w:type="dxa"/>
              <w:left w:w="85" w:type="dxa"/>
              <w:bottom w:w="74"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b/>
                <w:snapToGrid w:val="0"/>
                <w:spacing w:val="0"/>
                <w:w w:val="100"/>
                <w:kern w:val="21"/>
                <w:sz w:val="21"/>
                <w:szCs w:val="21"/>
              </w:rPr>
              <w:t>4GB</w:t>
            </w:r>
            <w:r>
              <w:rPr>
                <w:snapToGrid w:val="0"/>
                <w:spacing w:val="0"/>
                <w:w w:val="100"/>
                <w:kern w:val="21"/>
                <w:sz w:val="21"/>
                <w:szCs w:val="21"/>
              </w:rPr>
              <w:t>及以上。</w:t>
            </w:r>
          </w:p>
        </w:tc>
        <w:tc>
          <w:tcPr>
            <w:tcW w:w="3414"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2GB及以上。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3</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硬盘</w:t>
            </w:r>
          </w:p>
        </w:tc>
        <w:tc>
          <w:tcPr>
            <w:tcW w:w="3283" w:type="dxa"/>
            <w:noWrap w:val="0"/>
            <w:tcMar>
              <w:top w:w="74" w:type="dxa"/>
              <w:left w:w="85" w:type="dxa"/>
              <w:bottom w:w="74"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10G空闲。</w:t>
            </w:r>
          </w:p>
        </w:tc>
        <w:tc>
          <w:tcPr>
            <w:tcW w:w="3414"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10G空闲。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4</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网卡</w:t>
            </w:r>
          </w:p>
        </w:tc>
        <w:tc>
          <w:tcPr>
            <w:tcW w:w="3283" w:type="dxa"/>
            <w:noWrap w:val="0"/>
            <w:tcMar>
              <w:top w:w="74" w:type="dxa"/>
              <w:left w:w="85" w:type="dxa"/>
              <w:bottom w:w="74"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100M双工网卡。</w:t>
            </w:r>
          </w:p>
        </w:tc>
        <w:tc>
          <w:tcPr>
            <w:tcW w:w="3414"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5</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操作系统</w:t>
            </w:r>
          </w:p>
        </w:tc>
        <w:tc>
          <w:tcPr>
            <w:tcW w:w="3283" w:type="dxa"/>
            <w:noWrap w:val="0"/>
            <w:tcMar>
              <w:top w:w="74" w:type="dxa"/>
              <w:left w:w="85" w:type="dxa"/>
              <w:bottom w:w="74"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Windows7 SP1。</w:t>
            </w:r>
          </w:p>
        </w:tc>
        <w:tc>
          <w:tcPr>
            <w:tcW w:w="3414"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Windows7 SP1、Windows8、Windows 2003以上。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6</w:t>
            </w:r>
          </w:p>
        </w:tc>
        <w:tc>
          <w:tcPr>
            <w:tcW w:w="1155" w:type="dxa"/>
            <w:noWrap w:val="0"/>
            <w:tcMar>
              <w:top w:w="74" w:type="dxa"/>
              <w:left w:w="28" w:type="dxa"/>
              <w:bottom w:w="74"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系统环境</w:t>
            </w:r>
          </w:p>
        </w:tc>
        <w:tc>
          <w:tcPr>
            <w:tcW w:w="3283" w:type="dxa"/>
            <w:noWrap w:val="0"/>
            <w:tcMar>
              <w:top w:w="74" w:type="dxa"/>
              <w:left w:w="85" w:type="dxa"/>
              <w:bottom w:w="74" w:type="dxa"/>
              <w:right w:w="85" w:type="dxa"/>
            </w:tcMar>
            <w:vAlign w:val="center"/>
          </w:tcPr>
          <w:p>
            <w:pPr>
              <w:pStyle w:val="8"/>
              <w:keepNext w:val="0"/>
              <w:keepLines w:val="0"/>
              <w:pageBreakBefore w:val="0"/>
              <w:widowControl w:val="0"/>
              <w:numPr>
                <w:ilvl w:val="0"/>
                <w:numId w:val="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c>
          <w:tcPr>
            <w:tcW w:w="3414" w:type="dxa"/>
            <w:noWrap w:val="0"/>
            <w:tcMar>
              <w:top w:w="74" w:type="dxa"/>
              <w:left w:w="28" w:type="dxa"/>
              <w:bottom w:w="74" w:type="dxa"/>
              <w:right w:w="28" w:type="dxa"/>
            </w:tcMar>
            <w:vAlign w:val="center"/>
          </w:tcPr>
          <w:p>
            <w:pPr>
              <w:pStyle w:val="8"/>
              <w:keepNext w:val="0"/>
              <w:keepLines w:val="0"/>
              <w:pageBreakBefore w:val="0"/>
              <w:widowControl w:val="0"/>
              <w:numPr>
                <w:ilvl w:val="0"/>
                <w:numId w:val="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7</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网络要求</w:t>
            </w:r>
          </w:p>
        </w:tc>
        <w:tc>
          <w:tcPr>
            <w:tcW w:w="3283" w:type="dxa"/>
            <w:noWrap w:val="0"/>
            <w:tcMar>
              <w:top w:w="102" w:type="dxa"/>
              <w:left w:w="85" w:type="dxa"/>
              <w:bottom w:w="102" w:type="dxa"/>
              <w:right w:w="85" w:type="dxa"/>
            </w:tcMar>
            <w:vAlign w:val="center"/>
          </w:tcPr>
          <w:p>
            <w:pPr>
              <w:pStyle w:val="8"/>
              <w:keepNext w:val="0"/>
              <w:keepLines w:val="0"/>
              <w:pageBreakBefore w:val="0"/>
              <w:widowControl w:val="0"/>
              <w:numPr>
                <w:ilvl w:val="0"/>
                <w:numId w:val="8"/>
              </w:numPr>
              <w:kinsoku/>
              <w:wordWrap/>
              <w:overflowPunct w:val="0"/>
              <w:topLinePunct w:val="0"/>
              <w:autoSpaceDE/>
              <w:autoSpaceDN/>
              <w:bidi w:val="0"/>
              <w:spacing w:line="28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监考机的IP地址要固定；</w:t>
            </w:r>
          </w:p>
          <w:p>
            <w:pPr>
              <w:pStyle w:val="8"/>
              <w:keepNext w:val="0"/>
              <w:keepLines w:val="0"/>
              <w:pageBreakBefore w:val="0"/>
              <w:widowControl w:val="0"/>
              <w:numPr>
                <w:ilvl w:val="0"/>
                <w:numId w:val="8"/>
              </w:numPr>
              <w:kinsoku/>
              <w:wordWrap/>
              <w:overflowPunct w:val="0"/>
              <w:topLinePunct w:val="0"/>
              <w:autoSpaceDE/>
              <w:autoSpaceDN/>
              <w:bidi w:val="0"/>
              <w:spacing w:line="28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c>
          <w:tcPr>
            <w:tcW w:w="3414" w:type="dxa"/>
            <w:noWrap w:val="0"/>
            <w:tcMar>
              <w:top w:w="102" w:type="dxa"/>
              <w:left w:w="28" w:type="dxa"/>
              <w:bottom w:w="102" w:type="dxa"/>
              <w:right w:w="28" w:type="dxa"/>
            </w:tcMar>
            <w:vAlign w:val="center"/>
          </w:tcPr>
          <w:p>
            <w:pPr>
              <w:pStyle w:val="8"/>
              <w:keepNext w:val="0"/>
              <w:keepLines w:val="0"/>
              <w:pageBreakBefore w:val="0"/>
              <w:widowControl w:val="0"/>
              <w:numPr>
                <w:ilvl w:val="0"/>
                <w:numId w:val="9"/>
              </w:numPr>
              <w:kinsoku/>
              <w:wordWrap/>
              <w:overflowPunct w:val="0"/>
              <w:topLinePunct w:val="0"/>
              <w:autoSpaceDE/>
              <w:autoSpaceDN/>
              <w:bidi w:val="0"/>
              <w:spacing w:line="28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监考机的IP地址要固定；</w:t>
            </w:r>
          </w:p>
          <w:p>
            <w:pPr>
              <w:pStyle w:val="8"/>
              <w:keepNext w:val="0"/>
              <w:keepLines w:val="0"/>
              <w:pageBreakBefore w:val="0"/>
              <w:widowControl w:val="0"/>
              <w:numPr>
                <w:ilvl w:val="0"/>
                <w:numId w:val="9"/>
              </w:numPr>
              <w:kinsoku/>
              <w:wordWrap/>
              <w:overflowPunct w:val="0"/>
              <w:topLinePunct w:val="0"/>
              <w:autoSpaceDE/>
              <w:autoSpaceDN/>
              <w:bidi w:val="0"/>
              <w:spacing w:line="28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8</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光驱要求</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DVD光驱。</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DVD光驱。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9</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USB口</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至少2个可用。</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至少2个可用。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10</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交换机</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1000M，</w:t>
            </w:r>
            <w:r>
              <w:rPr>
                <w:b/>
                <w:snapToGrid w:val="0"/>
                <w:spacing w:val="0"/>
                <w:w w:val="100"/>
                <w:kern w:val="21"/>
                <w:sz w:val="21"/>
                <w:szCs w:val="21"/>
              </w:rPr>
              <w:t>备用一台</w:t>
            </w:r>
            <w:r>
              <w:rPr>
                <w:snapToGrid w:val="0"/>
                <w:spacing w:val="0"/>
                <w:w w:val="100"/>
                <w:kern w:val="21"/>
                <w:sz w:val="21"/>
                <w:szCs w:val="21"/>
              </w:rPr>
              <w:t>。</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1000M。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11</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jc w:val="center"/>
              <w:textAlignment w:val="auto"/>
              <w:rPr>
                <w:snapToGrid w:val="0"/>
                <w:spacing w:val="0"/>
                <w:w w:val="100"/>
                <w:kern w:val="21"/>
                <w:sz w:val="21"/>
                <w:szCs w:val="21"/>
              </w:rPr>
            </w:pPr>
            <w:r>
              <w:rPr>
                <w:snapToGrid w:val="0"/>
                <w:spacing w:val="0"/>
                <w:w w:val="100"/>
                <w:kern w:val="21"/>
                <w:sz w:val="21"/>
                <w:szCs w:val="21"/>
              </w:rPr>
              <w:t>UPS电源</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配备一台。</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80" w:lineRule="exact"/>
              <w:textAlignment w:val="auto"/>
              <w:rPr>
                <w:snapToGrid w:val="0"/>
                <w:spacing w:val="0"/>
                <w:w w:val="100"/>
                <w:kern w:val="21"/>
                <w:sz w:val="21"/>
                <w:szCs w:val="21"/>
              </w:rPr>
            </w:pPr>
            <w:r>
              <w:rPr>
                <w:snapToGrid w:val="0"/>
                <w:spacing w:val="0"/>
                <w:w w:val="100"/>
                <w:kern w:val="21"/>
                <w:sz w:val="21"/>
                <w:szCs w:val="21"/>
              </w:rPr>
              <w:t>配备一台。</w:t>
            </w:r>
          </w:p>
        </w:tc>
      </w:tr>
    </w:tbl>
    <w:p>
      <w:pPr>
        <w:pStyle w:val="8"/>
        <w:keepNext w:val="0"/>
        <w:keepLines w:val="0"/>
        <w:pageBreakBefore w:val="0"/>
        <w:widowControl w:val="0"/>
        <w:numPr>
          <w:ilvl w:val="0"/>
          <w:numId w:val="5"/>
        </w:numPr>
        <w:kinsoku/>
        <w:wordWrap/>
        <w:overflowPunct w:val="0"/>
        <w:topLinePunct w:val="0"/>
        <w:autoSpaceDE/>
        <w:autoSpaceDN/>
        <w:bidi w:val="0"/>
        <w:spacing w:before="240" w:after="120"/>
        <w:ind w:firstLineChars="0"/>
        <w:textAlignment w:val="auto"/>
        <w:rPr>
          <w:rFonts w:eastAsia="仿宋_GB2312"/>
          <w:b/>
          <w:snapToGrid w:val="0"/>
          <w:spacing w:val="0"/>
          <w:w w:val="100"/>
          <w:kern w:val="21"/>
          <w:sz w:val="30"/>
          <w:szCs w:val="30"/>
        </w:rPr>
      </w:pPr>
      <w:r>
        <w:rPr>
          <w:rFonts w:hint="eastAsia" w:eastAsia="仿宋_GB2312"/>
          <w:b/>
          <w:snapToGrid w:val="0"/>
          <w:spacing w:val="0"/>
          <w:w w:val="100"/>
          <w:kern w:val="21"/>
          <w:sz w:val="30"/>
          <w:szCs w:val="30"/>
        </w:rPr>
        <w:t>管理</w:t>
      </w:r>
      <w:r>
        <w:rPr>
          <w:rFonts w:eastAsia="仿宋_GB2312"/>
          <w:b/>
          <w:snapToGrid w:val="0"/>
          <w:spacing w:val="0"/>
          <w:w w:val="100"/>
          <w:kern w:val="21"/>
          <w:sz w:val="30"/>
          <w:szCs w:val="30"/>
        </w:rPr>
        <w:t>100台以上考试机</w:t>
      </w:r>
      <w:r>
        <w:rPr>
          <w:rFonts w:hint="eastAsia" w:eastAsia="仿宋_GB2312"/>
          <w:b/>
          <w:snapToGrid w:val="0"/>
          <w:spacing w:val="0"/>
          <w:w w:val="100"/>
          <w:kern w:val="21"/>
          <w:sz w:val="30"/>
          <w:szCs w:val="30"/>
        </w:rPr>
        <w:t>配置</w:t>
      </w:r>
      <w:r>
        <w:rPr>
          <w:rFonts w:eastAsia="仿宋_GB2312"/>
          <w:b/>
          <w:snapToGrid w:val="0"/>
          <w:spacing w:val="0"/>
          <w:w w:val="100"/>
          <w:kern w:val="21"/>
          <w:sz w:val="30"/>
          <w:szCs w:val="30"/>
        </w:rPr>
        <w:t>要求</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5"/>
        <w:gridCol w:w="3283"/>
        <w:gridCol w:w="341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序号</w:t>
            </w:r>
          </w:p>
        </w:tc>
        <w:tc>
          <w:tcPr>
            <w:tcW w:w="1155"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配置名称</w:t>
            </w:r>
          </w:p>
        </w:tc>
        <w:tc>
          <w:tcPr>
            <w:tcW w:w="6697" w:type="dxa"/>
            <w:gridSpan w:val="2"/>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p>
        </w:tc>
        <w:tc>
          <w:tcPr>
            <w:tcW w:w="1155"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p>
        </w:tc>
        <w:tc>
          <w:tcPr>
            <w:tcW w:w="3283"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建议配置</w:t>
            </w:r>
          </w:p>
        </w:tc>
        <w:tc>
          <w:tcPr>
            <w:tcW w:w="3414"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最低配置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CPU</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主频2.4GHz及以上，</w:t>
            </w:r>
            <w:r>
              <w:rPr>
                <w:b/>
                <w:snapToGrid w:val="0"/>
                <w:spacing w:val="0"/>
                <w:w w:val="100"/>
                <w:kern w:val="21"/>
                <w:sz w:val="21"/>
                <w:szCs w:val="21"/>
              </w:rPr>
              <w:t>双核及以上</w:t>
            </w:r>
            <w:r>
              <w:rPr>
                <w:snapToGrid w:val="0"/>
                <w:spacing w:val="0"/>
                <w:w w:val="100"/>
                <w:kern w:val="21"/>
                <w:sz w:val="21"/>
                <w:szCs w:val="21"/>
              </w:rPr>
              <w:t>。</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主频2.4GHz及以上。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2</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内存</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b/>
                <w:snapToGrid w:val="0"/>
                <w:spacing w:val="0"/>
                <w:w w:val="100"/>
                <w:kern w:val="21"/>
                <w:sz w:val="21"/>
                <w:szCs w:val="21"/>
              </w:rPr>
              <w:t>8GB</w:t>
            </w:r>
            <w:r>
              <w:rPr>
                <w:snapToGrid w:val="0"/>
                <w:spacing w:val="0"/>
                <w:w w:val="100"/>
                <w:kern w:val="21"/>
                <w:sz w:val="21"/>
                <w:szCs w:val="21"/>
              </w:rPr>
              <w:t>及以上。</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4GB及以上。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3</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硬盘</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20G空闲，7200转</w:t>
            </w:r>
            <w:r>
              <w:rPr>
                <w:b/>
                <w:snapToGrid w:val="0"/>
                <w:spacing w:val="0"/>
                <w:w w:val="100"/>
                <w:kern w:val="21"/>
                <w:sz w:val="21"/>
                <w:szCs w:val="21"/>
              </w:rPr>
              <w:t>或固态硬盘</w:t>
            </w:r>
            <w:r>
              <w:rPr>
                <w:snapToGrid w:val="0"/>
                <w:spacing w:val="0"/>
                <w:w w:val="100"/>
                <w:kern w:val="21"/>
                <w:sz w:val="21"/>
                <w:szCs w:val="21"/>
              </w:rPr>
              <w:t>。</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20G空闲，7200转。</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4</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网卡</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1000M双工网卡。</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100M双工网卡。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5</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操作系统</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 xml:space="preserve">Windows7 SP1 </w:t>
            </w:r>
            <w:r>
              <w:rPr>
                <w:b/>
                <w:snapToGrid w:val="0"/>
                <w:spacing w:val="0"/>
                <w:w w:val="100"/>
                <w:kern w:val="21"/>
                <w:sz w:val="21"/>
                <w:szCs w:val="21"/>
              </w:rPr>
              <w:t>64位</w:t>
            </w:r>
            <w:r>
              <w:rPr>
                <w:snapToGrid w:val="0"/>
                <w:spacing w:val="0"/>
                <w:w w:val="100"/>
                <w:kern w:val="21"/>
                <w:sz w:val="21"/>
                <w:szCs w:val="21"/>
              </w:rPr>
              <w:t>。</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Windows7 SP1、Windows8、Windows 2003以上。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6</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系统环境</w:t>
            </w:r>
          </w:p>
        </w:tc>
        <w:tc>
          <w:tcPr>
            <w:tcW w:w="3283" w:type="dxa"/>
            <w:noWrap w:val="0"/>
            <w:tcMar>
              <w:top w:w="102" w:type="dxa"/>
              <w:left w:w="85" w:type="dxa"/>
              <w:bottom w:w="102" w:type="dxa"/>
              <w:right w:w="85" w:type="dxa"/>
            </w:tcMar>
            <w:vAlign w:val="center"/>
          </w:tcPr>
          <w:p>
            <w:pPr>
              <w:pStyle w:val="8"/>
              <w:keepNext w:val="0"/>
              <w:keepLines w:val="0"/>
              <w:pageBreakBefore w:val="0"/>
              <w:widowControl w:val="0"/>
              <w:numPr>
                <w:ilvl w:val="0"/>
                <w:numId w:val="10"/>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10"/>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10"/>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10"/>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c>
          <w:tcPr>
            <w:tcW w:w="3414" w:type="dxa"/>
            <w:noWrap w:val="0"/>
            <w:tcMar>
              <w:top w:w="102" w:type="dxa"/>
              <w:left w:w="28" w:type="dxa"/>
              <w:bottom w:w="102" w:type="dxa"/>
              <w:right w:w="28" w:type="dxa"/>
            </w:tcMar>
            <w:vAlign w:val="center"/>
          </w:tcPr>
          <w:p>
            <w:pPr>
              <w:pStyle w:val="8"/>
              <w:keepNext w:val="0"/>
              <w:keepLines w:val="0"/>
              <w:pageBreakBefore w:val="0"/>
              <w:widowControl w:val="0"/>
              <w:numPr>
                <w:ilvl w:val="0"/>
                <w:numId w:val="1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1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1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11"/>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7</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网络要求</w:t>
            </w:r>
          </w:p>
        </w:tc>
        <w:tc>
          <w:tcPr>
            <w:tcW w:w="3283" w:type="dxa"/>
            <w:noWrap w:val="0"/>
            <w:tcMar>
              <w:top w:w="102" w:type="dxa"/>
              <w:left w:w="85" w:type="dxa"/>
              <w:bottom w:w="102" w:type="dxa"/>
              <w:right w:w="85" w:type="dxa"/>
            </w:tcMar>
            <w:vAlign w:val="center"/>
          </w:tcPr>
          <w:p>
            <w:pPr>
              <w:pStyle w:val="8"/>
              <w:keepNext w:val="0"/>
              <w:keepLines w:val="0"/>
              <w:pageBreakBefore w:val="0"/>
              <w:widowControl w:val="0"/>
              <w:numPr>
                <w:ilvl w:val="0"/>
                <w:numId w:val="1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监考机的IP地址要固定；</w:t>
            </w:r>
          </w:p>
          <w:p>
            <w:pPr>
              <w:pStyle w:val="8"/>
              <w:keepNext w:val="0"/>
              <w:keepLines w:val="0"/>
              <w:pageBreakBefore w:val="0"/>
              <w:widowControl w:val="0"/>
              <w:numPr>
                <w:ilvl w:val="0"/>
                <w:numId w:val="12"/>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c>
          <w:tcPr>
            <w:tcW w:w="3414" w:type="dxa"/>
            <w:noWrap w:val="0"/>
            <w:tcMar>
              <w:top w:w="102" w:type="dxa"/>
              <w:left w:w="28" w:type="dxa"/>
              <w:bottom w:w="102" w:type="dxa"/>
              <w:right w:w="28" w:type="dxa"/>
            </w:tcMar>
            <w:vAlign w:val="center"/>
          </w:tcPr>
          <w:p>
            <w:pPr>
              <w:pStyle w:val="8"/>
              <w:keepNext w:val="0"/>
              <w:keepLines w:val="0"/>
              <w:pageBreakBefore w:val="0"/>
              <w:widowControl w:val="0"/>
              <w:numPr>
                <w:ilvl w:val="0"/>
                <w:numId w:val="13"/>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监考机的IP地址要固定；</w:t>
            </w:r>
          </w:p>
          <w:p>
            <w:pPr>
              <w:pStyle w:val="8"/>
              <w:keepNext w:val="0"/>
              <w:keepLines w:val="0"/>
              <w:pageBreakBefore w:val="0"/>
              <w:widowControl w:val="0"/>
              <w:numPr>
                <w:ilvl w:val="0"/>
                <w:numId w:val="13"/>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8</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光驱要求</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DVD光驱。</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DVD光驱。</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9</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USB口</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至少2个可用。</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至少2个可用。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10</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交换机</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1000M，</w:t>
            </w:r>
            <w:r>
              <w:rPr>
                <w:b/>
                <w:snapToGrid w:val="0"/>
                <w:spacing w:val="0"/>
                <w:w w:val="100"/>
                <w:kern w:val="21"/>
                <w:sz w:val="21"/>
                <w:szCs w:val="21"/>
              </w:rPr>
              <w:t>备用一台</w:t>
            </w:r>
            <w:r>
              <w:rPr>
                <w:snapToGrid w:val="0"/>
                <w:spacing w:val="0"/>
                <w:w w:val="100"/>
                <w:kern w:val="21"/>
                <w:sz w:val="21"/>
                <w:szCs w:val="21"/>
              </w:rPr>
              <w:t>。</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1000M。</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11</w:t>
            </w:r>
          </w:p>
        </w:tc>
        <w:tc>
          <w:tcPr>
            <w:tcW w:w="1155"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UPS电源</w:t>
            </w:r>
          </w:p>
        </w:tc>
        <w:tc>
          <w:tcPr>
            <w:tcW w:w="3283" w:type="dxa"/>
            <w:noWrap w:val="0"/>
            <w:tcMar>
              <w:top w:w="102" w:type="dxa"/>
              <w:left w:w="85" w:type="dxa"/>
              <w:bottom w:w="102"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配备一台。</w:t>
            </w:r>
          </w:p>
        </w:tc>
        <w:tc>
          <w:tcPr>
            <w:tcW w:w="3414" w:type="dxa"/>
            <w:noWrap w:val="0"/>
            <w:tcMar>
              <w:top w:w="102" w:type="dxa"/>
              <w:left w:w="28" w:type="dxa"/>
              <w:bottom w:w="102"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配备一台。</w:t>
            </w:r>
          </w:p>
        </w:tc>
      </w:tr>
    </w:tbl>
    <w:p>
      <w:pPr>
        <w:keepNext w:val="0"/>
        <w:keepLines w:val="0"/>
        <w:pageBreakBefore w:val="0"/>
        <w:widowControl w:val="0"/>
        <w:kinsoku/>
        <w:wordWrap/>
        <w:overflowPunct w:val="0"/>
        <w:topLinePunct w:val="0"/>
        <w:autoSpaceDE/>
        <w:autoSpaceDN/>
        <w:bidi w:val="0"/>
        <w:adjustRightInd w:val="0"/>
        <w:ind w:firstLine="465" w:firstLineChars="147"/>
        <w:textAlignment w:val="auto"/>
        <w:rPr>
          <w:rFonts w:hint="eastAsia" w:ascii="楷体_GB2312" w:eastAsia="楷体_GB2312"/>
          <w:bCs/>
          <w:snapToGrid w:val="0"/>
          <w:spacing w:val="0"/>
          <w:w w:val="100"/>
          <w:kern w:val="21"/>
        </w:rPr>
      </w:pPr>
      <w:r>
        <w:rPr>
          <w:rFonts w:hint="eastAsia" w:ascii="楷体_GB2312" w:eastAsia="楷体_GB2312"/>
          <w:bCs/>
          <w:snapToGrid w:val="0"/>
          <w:spacing w:val="0"/>
          <w:w w:val="100"/>
          <w:kern w:val="21"/>
        </w:rPr>
        <w:t>（三）考试机</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155"/>
        <w:gridCol w:w="3283"/>
        <w:gridCol w:w="341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序号</w:t>
            </w:r>
          </w:p>
        </w:tc>
        <w:tc>
          <w:tcPr>
            <w:tcW w:w="1155" w:type="dxa"/>
            <w:vMerge w:val="restart"/>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配置名称</w:t>
            </w:r>
          </w:p>
        </w:tc>
        <w:tc>
          <w:tcPr>
            <w:tcW w:w="6697" w:type="dxa"/>
            <w:gridSpan w:val="2"/>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配置要求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tblHeader/>
          <w:jc w:val="center"/>
        </w:trPr>
        <w:tc>
          <w:tcPr>
            <w:tcW w:w="652"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p>
        </w:tc>
        <w:tc>
          <w:tcPr>
            <w:tcW w:w="1155" w:type="dxa"/>
            <w:vMerge w:val="continue"/>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p>
        </w:tc>
        <w:tc>
          <w:tcPr>
            <w:tcW w:w="3283"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建议配置</w:t>
            </w:r>
          </w:p>
        </w:tc>
        <w:tc>
          <w:tcPr>
            <w:tcW w:w="3414" w:type="dxa"/>
            <w:noWrap w:val="0"/>
            <w:tcMar>
              <w:top w:w="0" w:type="dxa"/>
              <w:left w:w="28" w:type="dxa"/>
              <w:bottom w:w="0" w:type="dxa"/>
              <w:right w:w="28" w:type="dxa"/>
            </w:tcMar>
            <w:vAlign w:val="center"/>
          </w:tcPr>
          <w:p>
            <w:pPr>
              <w:keepNext w:val="0"/>
              <w:keepLines w:val="0"/>
              <w:pageBreakBefore w:val="0"/>
              <w:widowControl w:val="0"/>
              <w:kinsoku/>
              <w:wordWrap/>
              <w:overflowPunct w:val="0"/>
              <w:topLinePunct w:val="0"/>
              <w:autoSpaceDE/>
              <w:autoSpaceDN/>
              <w:bidi w:val="0"/>
              <w:snapToGrid w:val="0"/>
              <w:spacing w:line="240" w:lineRule="exact"/>
              <w:jc w:val="center"/>
              <w:textAlignment w:val="auto"/>
              <w:rPr>
                <w:rFonts w:ascii="黑体" w:hAnsi="黑体" w:eastAsia="黑体" w:cs="黑体"/>
                <w:snapToGrid w:val="0"/>
                <w:spacing w:val="0"/>
                <w:w w:val="100"/>
                <w:kern w:val="21"/>
                <w:sz w:val="21"/>
                <w:szCs w:val="21"/>
              </w:rPr>
            </w:pPr>
            <w:r>
              <w:rPr>
                <w:rFonts w:hint="eastAsia" w:ascii="黑体" w:hAnsi="黑体" w:eastAsia="黑体" w:cs="黑体"/>
                <w:snapToGrid w:val="0"/>
                <w:spacing w:val="0"/>
                <w:w w:val="100"/>
                <w:kern w:val="21"/>
                <w:sz w:val="21"/>
                <w:szCs w:val="21"/>
              </w:rPr>
              <w:t>最低配置</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CPU</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主频2.4GHz及以上；</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主频2.0GHz及以上；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2</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内存</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空闲内存1GB及以上。</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空闲内存512M及以上。</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3</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硬盘</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2G空闲。</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2G空闲。</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4</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网卡</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100M双工网卡。</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100M双工网卡。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5</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操作系统</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Windows7 SP1。</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Windows7 SP1、Windows8、Windows XP SP2。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6</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系统环境</w:t>
            </w:r>
          </w:p>
        </w:tc>
        <w:tc>
          <w:tcPr>
            <w:tcW w:w="3283" w:type="dxa"/>
            <w:noWrap w:val="0"/>
            <w:tcMar>
              <w:top w:w="45" w:type="dxa"/>
              <w:left w:w="85" w:type="dxa"/>
              <w:bottom w:w="45" w:type="dxa"/>
              <w:right w:w="85" w:type="dxa"/>
            </w:tcMar>
            <w:vAlign w:val="center"/>
          </w:tcPr>
          <w:p>
            <w:pPr>
              <w:pStyle w:val="8"/>
              <w:keepNext w:val="0"/>
              <w:keepLines w:val="0"/>
              <w:pageBreakBefore w:val="0"/>
              <w:widowControl w:val="0"/>
              <w:numPr>
                <w:ilvl w:val="0"/>
                <w:numId w:val="1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1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1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14"/>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c>
          <w:tcPr>
            <w:tcW w:w="3414" w:type="dxa"/>
            <w:noWrap w:val="0"/>
            <w:tcMar>
              <w:top w:w="45" w:type="dxa"/>
              <w:left w:w="28" w:type="dxa"/>
              <w:bottom w:w="45" w:type="dxa"/>
              <w:right w:w="28" w:type="dxa"/>
            </w:tcMar>
            <w:vAlign w:val="center"/>
          </w:tcPr>
          <w:p>
            <w:pPr>
              <w:pStyle w:val="8"/>
              <w:keepNext w:val="0"/>
              <w:keepLines w:val="0"/>
              <w:pageBreakBefore w:val="0"/>
              <w:widowControl w:val="0"/>
              <w:numPr>
                <w:ilvl w:val="0"/>
                <w:numId w:val="15"/>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保持无毒环境；</w:t>
            </w:r>
          </w:p>
          <w:p>
            <w:pPr>
              <w:pStyle w:val="8"/>
              <w:keepNext w:val="0"/>
              <w:keepLines w:val="0"/>
              <w:pageBreakBefore w:val="0"/>
              <w:widowControl w:val="0"/>
              <w:numPr>
                <w:ilvl w:val="0"/>
                <w:numId w:val="15"/>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考前关闭防火墙或者在防火墙阻止时选择允许通过；</w:t>
            </w:r>
          </w:p>
          <w:p>
            <w:pPr>
              <w:pStyle w:val="8"/>
              <w:keepNext w:val="0"/>
              <w:keepLines w:val="0"/>
              <w:pageBreakBefore w:val="0"/>
              <w:widowControl w:val="0"/>
              <w:numPr>
                <w:ilvl w:val="0"/>
                <w:numId w:val="15"/>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开启杀毒软件，将考试程序添加到白名单；</w:t>
            </w:r>
          </w:p>
          <w:p>
            <w:pPr>
              <w:pStyle w:val="8"/>
              <w:keepNext w:val="0"/>
              <w:keepLines w:val="0"/>
              <w:pageBreakBefore w:val="0"/>
              <w:widowControl w:val="0"/>
              <w:numPr>
                <w:ilvl w:val="0"/>
                <w:numId w:val="15"/>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关闭软硬件还原设备，关闭系统维护计划（如：自动关机、重启和升级等）。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7</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网络要求</w:t>
            </w:r>
          </w:p>
        </w:tc>
        <w:tc>
          <w:tcPr>
            <w:tcW w:w="3283" w:type="dxa"/>
            <w:noWrap w:val="0"/>
            <w:tcMar>
              <w:top w:w="45" w:type="dxa"/>
              <w:left w:w="85" w:type="dxa"/>
              <w:bottom w:w="45" w:type="dxa"/>
              <w:right w:w="85" w:type="dxa"/>
            </w:tcMar>
            <w:vAlign w:val="center"/>
          </w:tcPr>
          <w:p>
            <w:pPr>
              <w:pStyle w:val="8"/>
              <w:keepNext w:val="0"/>
              <w:keepLines w:val="0"/>
              <w:pageBreakBefore w:val="0"/>
              <w:widowControl w:val="0"/>
              <w:numPr>
                <w:ilvl w:val="0"/>
                <w:numId w:val="1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考试机的IP地址要固定；</w:t>
            </w:r>
          </w:p>
          <w:p>
            <w:pPr>
              <w:pStyle w:val="8"/>
              <w:keepNext w:val="0"/>
              <w:keepLines w:val="0"/>
              <w:pageBreakBefore w:val="0"/>
              <w:widowControl w:val="0"/>
              <w:numPr>
                <w:ilvl w:val="0"/>
                <w:numId w:val="16"/>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c>
          <w:tcPr>
            <w:tcW w:w="3414" w:type="dxa"/>
            <w:noWrap w:val="0"/>
            <w:tcMar>
              <w:top w:w="45" w:type="dxa"/>
              <w:left w:w="28" w:type="dxa"/>
              <w:bottom w:w="45" w:type="dxa"/>
              <w:right w:w="28" w:type="dxa"/>
            </w:tcMar>
            <w:vAlign w:val="center"/>
          </w:tcPr>
          <w:p>
            <w:pPr>
              <w:pStyle w:val="8"/>
              <w:keepNext w:val="0"/>
              <w:keepLines w:val="0"/>
              <w:pageBreakBefore w:val="0"/>
              <w:widowControl w:val="0"/>
              <w:numPr>
                <w:ilvl w:val="0"/>
                <w:numId w:val="1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考试机的IP地址要固定；</w:t>
            </w:r>
          </w:p>
          <w:p>
            <w:pPr>
              <w:pStyle w:val="8"/>
              <w:keepNext w:val="0"/>
              <w:keepLines w:val="0"/>
              <w:pageBreakBefore w:val="0"/>
              <w:widowControl w:val="0"/>
              <w:numPr>
                <w:ilvl w:val="0"/>
                <w:numId w:val="17"/>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与考试机IP在同一个网段内。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8</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USB口</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至少1个可用。</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至少1个可用。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9</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还原卡</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关闭还原卡</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关闭还原卡</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10</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键盘</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使用正常</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使用正常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11</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鼠标</w:t>
            </w:r>
          </w:p>
        </w:tc>
        <w:tc>
          <w:tcPr>
            <w:tcW w:w="3283" w:type="dxa"/>
            <w:noWrap w:val="0"/>
            <w:tcMar>
              <w:top w:w="45" w:type="dxa"/>
              <w:left w:w="85" w:type="dxa"/>
              <w:bottom w:w="45" w:type="dxa"/>
              <w:right w:w="85"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使用正常</w:t>
            </w:r>
          </w:p>
        </w:tc>
        <w:tc>
          <w:tcPr>
            <w:tcW w:w="3414"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textAlignment w:val="auto"/>
              <w:rPr>
                <w:snapToGrid w:val="0"/>
                <w:spacing w:val="0"/>
                <w:w w:val="100"/>
                <w:kern w:val="21"/>
                <w:sz w:val="21"/>
                <w:szCs w:val="21"/>
              </w:rPr>
            </w:pPr>
            <w:r>
              <w:rPr>
                <w:snapToGrid w:val="0"/>
                <w:spacing w:val="0"/>
                <w:w w:val="100"/>
                <w:kern w:val="21"/>
                <w:sz w:val="21"/>
                <w:szCs w:val="21"/>
              </w:rPr>
              <w:t>使用正常</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2"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12</w:t>
            </w:r>
          </w:p>
        </w:tc>
        <w:tc>
          <w:tcPr>
            <w:tcW w:w="1155" w:type="dxa"/>
            <w:noWrap w:val="0"/>
            <w:tcMar>
              <w:top w:w="45" w:type="dxa"/>
              <w:left w:w="28" w:type="dxa"/>
              <w:bottom w:w="45" w:type="dxa"/>
              <w:right w:w="28" w:type="dxa"/>
            </w:tcMar>
            <w:vAlign w:val="center"/>
          </w:tcPr>
          <w:p>
            <w:pPr>
              <w:keepNext w:val="0"/>
              <w:keepLines w:val="0"/>
              <w:pageBreakBefore w:val="0"/>
              <w:widowControl w:val="0"/>
              <w:kinsoku/>
              <w:wordWrap/>
              <w:overflowPunct w:val="0"/>
              <w:topLinePunct w:val="0"/>
              <w:autoSpaceDE/>
              <w:autoSpaceDN/>
              <w:bidi w:val="0"/>
              <w:spacing w:line="240" w:lineRule="exact"/>
              <w:jc w:val="center"/>
              <w:textAlignment w:val="auto"/>
              <w:rPr>
                <w:snapToGrid w:val="0"/>
                <w:spacing w:val="0"/>
                <w:w w:val="100"/>
                <w:kern w:val="21"/>
                <w:sz w:val="21"/>
                <w:szCs w:val="21"/>
              </w:rPr>
            </w:pPr>
            <w:r>
              <w:rPr>
                <w:snapToGrid w:val="0"/>
                <w:spacing w:val="0"/>
                <w:w w:val="100"/>
                <w:kern w:val="21"/>
                <w:sz w:val="21"/>
                <w:szCs w:val="21"/>
              </w:rPr>
              <w:t>显示器</w:t>
            </w:r>
          </w:p>
        </w:tc>
        <w:tc>
          <w:tcPr>
            <w:tcW w:w="3283" w:type="dxa"/>
            <w:noWrap w:val="0"/>
            <w:tcMar>
              <w:top w:w="45" w:type="dxa"/>
              <w:left w:w="85" w:type="dxa"/>
              <w:bottom w:w="45" w:type="dxa"/>
              <w:right w:w="85" w:type="dxa"/>
            </w:tcMar>
            <w:vAlign w:val="center"/>
          </w:tcPr>
          <w:p>
            <w:pPr>
              <w:pStyle w:val="8"/>
              <w:keepNext w:val="0"/>
              <w:keepLines w:val="0"/>
              <w:pageBreakBefore w:val="0"/>
              <w:widowControl w:val="0"/>
              <w:numPr>
                <w:ilvl w:val="0"/>
                <w:numId w:val="18"/>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显示正常；</w:t>
            </w:r>
          </w:p>
          <w:p>
            <w:pPr>
              <w:pStyle w:val="8"/>
              <w:keepNext w:val="0"/>
              <w:keepLines w:val="0"/>
              <w:pageBreakBefore w:val="0"/>
              <w:widowControl w:val="0"/>
              <w:numPr>
                <w:ilvl w:val="0"/>
                <w:numId w:val="18"/>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分辨率：1024*768及以上。</w:t>
            </w:r>
          </w:p>
        </w:tc>
        <w:tc>
          <w:tcPr>
            <w:tcW w:w="3414" w:type="dxa"/>
            <w:noWrap w:val="0"/>
            <w:tcMar>
              <w:top w:w="45" w:type="dxa"/>
              <w:left w:w="28" w:type="dxa"/>
              <w:bottom w:w="45" w:type="dxa"/>
              <w:right w:w="28" w:type="dxa"/>
            </w:tcMar>
            <w:vAlign w:val="center"/>
          </w:tcPr>
          <w:p>
            <w:pPr>
              <w:pStyle w:val="8"/>
              <w:keepNext w:val="0"/>
              <w:keepLines w:val="0"/>
              <w:pageBreakBefore w:val="0"/>
              <w:widowControl w:val="0"/>
              <w:numPr>
                <w:ilvl w:val="0"/>
                <w:numId w:val="19"/>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显示正常；</w:t>
            </w:r>
          </w:p>
          <w:p>
            <w:pPr>
              <w:pStyle w:val="8"/>
              <w:keepNext w:val="0"/>
              <w:keepLines w:val="0"/>
              <w:pageBreakBefore w:val="0"/>
              <w:widowControl w:val="0"/>
              <w:numPr>
                <w:ilvl w:val="0"/>
                <w:numId w:val="19"/>
              </w:numPr>
              <w:kinsoku/>
              <w:wordWrap/>
              <w:overflowPunct w:val="0"/>
              <w:topLinePunct w:val="0"/>
              <w:autoSpaceDE/>
              <w:autoSpaceDN/>
              <w:bidi w:val="0"/>
              <w:spacing w:line="240" w:lineRule="exact"/>
              <w:ind w:left="0" w:firstLine="0" w:firstLineChars="0"/>
              <w:textAlignment w:val="auto"/>
              <w:rPr>
                <w:rFonts w:eastAsia="仿宋_GB2312"/>
                <w:snapToGrid w:val="0"/>
                <w:spacing w:val="0"/>
                <w:w w:val="100"/>
                <w:kern w:val="21"/>
                <w:szCs w:val="21"/>
              </w:rPr>
            </w:pPr>
            <w:r>
              <w:rPr>
                <w:rFonts w:eastAsia="仿宋_GB2312"/>
                <w:snapToGrid w:val="0"/>
                <w:spacing w:val="0"/>
                <w:w w:val="100"/>
                <w:kern w:val="21"/>
                <w:szCs w:val="21"/>
              </w:rPr>
              <w:t>分辨率：1024*768及以上。</w:t>
            </w:r>
          </w:p>
        </w:tc>
      </w:tr>
    </w:tbl>
    <w:p>
      <w:pPr>
        <w:keepNext w:val="0"/>
        <w:keepLines w:val="0"/>
        <w:pageBreakBefore w:val="0"/>
        <w:widowControl w:val="0"/>
        <w:kinsoku/>
        <w:wordWrap/>
        <w:overflowPunct w:val="0"/>
        <w:topLinePunct w:val="0"/>
        <w:autoSpaceDE/>
        <w:autoSpaceDN/>
        <w:bidi w:val="0"/>
        <w:textAlignment w:val="auto"/>
        <w:rPr>
          <w:rFonts w:ascii="楷体_GB2312" w:hAnsi="楷体_GB2312" w:eastAsia="楷体_GB2312" w:cs="楷体_GB2312"/>
          <w:snapToGrid w:val="0"/>
          <w:spacing w:val="0"/>
          <w:w w:val="100"/>
          <w:kern w:val="21"/>
          <w:sz w:val="28"/>
          <w:szCs w:val="28"/>
        </w:rPr>
      </w:pPr>
      <w:r>
        <w:rPr>
          <w:rFonts w:hint="eastAsia" w:ascii="黑体" w:hAnsi="黑体" w:eastAsia="黑体" w:cs="黑体"/>
          <w:bCs/>
          <w:snapToGrid w:val="0"/>
          <w:spacing w:val="0"/>
          <w:w w:val="100"/>
          <w:kern w:val="21"/>
          <w:sz w:val="28"/>
          <w:szCs w:val="28"/>
        </w:rPr>
        <w:t>备注：</w:t>
      </w:r>
      <w:r>
        <w:rPr>
          <w:rFonts w:hint="eastAsia" w:ascii="楷体_GB2312" w:hAnsi="楷体_GB2312" w:eastAsia="楷体_GB2312" w:cs="楷体_GB2312"/>
          <w:snapToGrid w:val="0"/>
          <w:spacing w:val="0"/>
          <w:w w:val="100"/>
          <w:kern w:val="21"/>
          <w:sz w:val="28"/>
          <w:szCs w:val="28"/>
        </w:rPr>
        <w:t>考试机除以上要求外，还须以考前环境检测通过为验收标准</w:t>
      </w:r>
    </w:p>
    <w:p/>
    <w:sectPr>
      <w:footerReference r:id="rId6" w:type="default"/>
      <w:pgSz w:w="11907" w:h="16840"/>
      <w:pgMar w:top="2154" w:right="1701" w:bottom="1814" w:left="1701" w:header="851" w:footer="1417" w:gutter="0"/>
      <w:cols w:space="720" w:num="1"/>
      <w:docGrid w:type="linesAndChars" w:linePitch="584"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13</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path/>
              <v:fill on="f" focussize="0,0"/>
              <v:stroke on="f"/>
              <v:imagedata o:title=""/>
              <o:lock v:ext="edit" aspectratio="f"/>
              <v:textbox inset="0mm,0mm,0mm,0mm" style="mso-fit-shape-to-text:t;">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13</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23</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23</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25</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v:imagedata o:title=""/>
              <o:lock v:ext="edit" aspectratio="f"/>
              <v:textbox inset="0mm,0mm,0mm,0mm" style="mso-fit-shape-to-text:t;">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25</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32</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3"/>
                      <w:rPr>
                        <w:sz w:val="28"/>
                        <w:szCs w:val="28"/>
                      </w:rPr>
                    </w:pPr>
                    <w:r>
                      <w:rPr>
                        <w:rFonts w:hint="eastAsia"/>
                        <w:sz w:val="28"/>
                        <w:szCs w:val="28"/>
                        <w:lang w:eastAsia="zh-CN"/>
                      </w:rPr>
                      <w:t>—</w:t>
                    </w:r>
                    <w:r>
                      <w:rPr>
                        <w:rFonts w:hint="eastAsia"/>
                        <w:sz w:val="28"/>
                        <w:szCs w:val="28"/>
                        <w:lang w:val="en-US" w:eastAsia="zh-CN"/>
                      </w:rPr>
                      <w:t xml:space="preserve"> </w:t>
                    </w:r>
                    <w:r>
                      <w:rPr>
                        <w:rFonts w:hint="eastAsia"/>
                        <w:sz w:val="28"/>
                        <w:szCs w:val="28"/>
                      </w:rPr>
                      <w:fldChar w:fldCharType="begin"/>
                    </w:r>
                    <w:r>
                      <w:rPr>
                        <w:rFonts w:hint="eastAsia"/>
                        <w:sz w:val="28"/>
                        <w:szCs w:val="28"/>
                        <w:lang w:eastAsia="zh-CN"/>
                      </w:rPr>
                      <w:instrText xml:space="preserve"> PAGE  \* MERGEFORMAT </w:instrText>
                    </w:r>
                    <w:r>
                      <w:rPr>
                        <w:rFonts w:hint="eastAsia"/>
                        <w:sz w:val="28"/>
                        <w:szCs w:val="28"/>
                      </w:rPr>
                      <w:fldChar w:fldCharType="separate"/>
                    </w:r>
                    <w:r>
                      <w:rPr>
                        <w:sz w:val="28"/>
                        <w:szCs w:val="28"/>
                      </w:rPr>
                      <w:t>32</w:t>
                    </w:r>
                    <w:r>
                      <w:rPr>
                        <w:rFonts w:hint="eastAsia"/>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B31D6"/>
    <w:multiLevelType w:val="multilevel"/>
    <w:tmpl w:val="00BB31D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345288B"/>
    <w:multiLevelType w:val="multilevel"/>
    <w:tmpl w:val="0345288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806DC0"/>
    <w:multiLevelType w:val="multilevel"/>
    <w:tmpl w:val="16806DC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4209AF"/>
    <w:multiLevelType w:val="multilevel"/>
    <w:tmpl w:val="1A4209AF"/>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8C083B"/>
    <w:multiLevelType w:val="multilevel"/>
    <w:tmpl w:val="1F8C083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5EE5884"/>
    <w:multiLevelType w:val="multilevel"/>
    <w:tmpl w:val="25EE5884"/>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D8754FA"/>
    <w:multiLevelType w:val="multilevel"/>
    <w:tmpl w:val="2D8754FA"/>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5E7C40"/>
    <w:multiLevelType w:val="multilevel"/>
    <w:tmpl w:val="2E5E7C4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535AC3"/>
    <w:multiLevelType w:val="multilevel"/>
    <w:tmpl w:val="32535AC3"/>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45D0DA8"/>
    <w:multiLevelType w:val="multilevel"/>
    <w:tmpl w:val="345D0DA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015C11"/>
    <w:multiLevelType w:val="multilevel"/>
    <w:tmpl w:val="3B015C1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7F621C"/>
    <w:multiLevelType w:val="multilevel"/>
    <w:tmpl w:val="3E7F621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6B716AB"/>
    <w:multiLevelType w:val="multilevel"/>
    <w:tmpl w:val="46B716A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71E1846"/>
    <w:multiLevelType w:val="multilevel"/>
    <w:tmpl w:val="471E184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3F0347"/>
    <w:multiLevelType w:val="multilevel"/>
    <w:tmpl w:val="4B3F0347"/>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D2424CC"/>
    <w:multiLevelType w:val="multilevel"/>
    <w:tmpl w:val="4D2424CC"/>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0E76C8"/>
    <w:multiLevelType w:val="multilevel"/>
    <w:tmpl w:val="530E76C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4960BB"/>
    <w:multiLevelType w:val="multilevel"/>
    <w:tmpl w:val="654960BB"/>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A03588"/>
    <w:multiLevelType w:val="multilevel"/>
    <w:tmpl w:val="79A03588"/>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6"/>
  </w:num>
  <w:num w:numId="3">
    <w:abstractNumId w:val="12"/>
  </w:num>
  <w:num w:numId="4">
    <w:abstractNumId w:val="7"/>
  </w:num>
  <w:num w:numId="5">
    <w:abstractNumId w:val="0"/>
  </w:num>
  <w:num w:numId="6">
    <w:abstractNumId w:val="13"/>
  </w:num>
  <w:num w:numId="7">
    <w:abstractNumId w:val="11"/>
  </w:num>
  <w:num w:numId="8">
    <w:abstractNumId w:val="1"/>
  </w:num>
  <w:num w:numId="9">
    <w:abstractNumId w:val="9"/>
  </w:num>
  <w:num w:numId="10">
    <w:abstractNumId w:val="10"/>
  </w:num>
  <w:num w:numId="11">
    <w:abstractNumId w:val="16"/>
  </w:num>
  <w:num w:numId="12">
    <w:abstractNumId w:val="3"/>
  </w:num>
  <w:num w:numId="13">
    <w:abstractNumId w:val="15"/>
  </w:num>
  <w:num w:numId="14">
    <w:abstractNumId w:val="5"/>
  </w:num>
  <w:num w:numId="15">
    <w:abstractNumId w:val="4"/>
  </w:num>
  <w:num w:numId="16">
    <w:abstractNumId w:val="2"/>
  </w:num>
  <w:num w:numId="17">
    <w:abstractNumId w:val="8"/>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8753E"/>
    <w:rsid w:val="15A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99"/>
    <w:pPr>
      <w:ind w:firstLine="600"/>
    </w:pPr>
    <w:rPr>
      <w:kern w:val="0"/>
      <w:sz w:val="24"/>
      <w:szCs w:val="20"/>
    </w:rPr>
  </w:style>
  <w:style w:type="paragraph" w:styleId="3">
    <w:name w:val="footer"/>
    <w:basedOn w:val="1"/>
    <w:qFormat/>
    <w:uiPriority w:val="99"/>
    <w:pPr>
      <w:tabs>
        <w:tab w:val="center" w:pos="4153"/>
        <w:tab w:val="right" w:pos="8306"/>
      </w:tabs>
      <w:snapToGrid w:val="0"/>
      <w:jc w:val="left"/>
    </w:pPr>
    <w:rPr>
      <w:kern w:val="0"/>
      <w:sz w:val="18"/>
      <w:szCs w:val="20"/>
    </w:rPr>
  </w:style>
  <w:style w:type="paragraph" w:styleId="4">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character" w:styleId="7">
    <w:name w:val="page number"/>
    <w:qFormat/>
    <w:uiPriority w:val="99"/>
    <w:rPr>
      <w:rFonts w:cs="Times New Roman"/>
    </w:rPr>
  </w:style>
  <w:style w:type="paragraph" w:styleId="8">
    <w:name w:val="List Paragraph"/>
    <w:basedOn w:val="1"/>
    <w:qFormat/>
    <w:uiPriority w:val="0"/>
    <w:pPr>
      <w:ind w:firstLine="420" w:firstLineChars="200"/>
    </w:pPr>
    <w:rPr>
      <w:rFonts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2025-04-02T08:00:00Z</dcterms:created>
  <dc:creator>Administrator</dc:creator>
  <cp:lastModifiedBy>Administrator</cp:lastModifiedBy>
  <dcterms:modified xsi:type="dcterms:W3CDTF">2025-04-02T08:01:06Z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3DC8C07380BE44EC9B9781FF8AC21DD7</vt:lpwstr>
  </property>
</Properties>
</file>