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70"/>
        <w:jc w:val="both"/>
        <w:rPr>
          <w:rFonts w:ascii="Arial" w:hAnsi="Arial" w:cs="Arial"/>
          <w:sz w:val="30"/>
          <w:szCs w:val="30"/>
        </w:rPr>
      </w:pPr>
      <w:r>
        <w:rPr>
          <w:rFonts w:ascii="黑体" w:hAnsi="宋体" w:eastAsia="黑体" w:cs="黑体"/>
          <w:spacing w:val="6"/>
          <w:sz w:val="31"/>
          <w:szCs w:val="31"/>
          <w:bdr w:val="none" w:color="auto" w:sz="0" w:space="0"/>
        </w:rPr>
        <w:t>附件</w:t>
      </w:r>
      <w:r>
        <w:rPr>
          <w:rFonts w:hint="eastAsia" w:ascii="黑体" w:hAnsi="宋体" w:eastAsia="黑体" w:cs="黑体"/>
          <w:spacing w:val="6"/>
          <w:sz w:val="31"/>
          <w:szCs w:val="31"/>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570"/>
        <w:jc w:val="center"/>
        <w:rPr>
          <w:rFonts w:hint="default" w:ascii="Arial" w:hAnsi="Arial" w:cs="Arial"/>
          <w:spacing w:val="6"/>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570"/>
        <w:jc w:val="center"/>
        <w:rPr>
          <w:rFonts w:hint="default" w:ascii="Arial" w:hAnsi="Arial" w:cs="Arial"/>
          <w:sz w:val="30"/>
          <w:szCs w:val="30"/>
        </w:rPr>
      </w:pPr>
      <w:bookmarkStart w:id="0" w:name="_GoBack"/>
      <w:r>
        <w:rPr>
          <w:rStyle w:val="5"/>
          <w:rFonts w:hint="eastAsia" w:ascii="宋体" w:hAnsi="宋体" w:eastAsia="宋体" w:cs="宋体"/>
          <w:b/>
          <w:sz w:val="43"/>
          <w:szCs w:val="43"/>
          <w:bdr w:val="none" w:color="auto" w:sz="0" w:space="0"/>
        </w:rPr>
        <w:t>报考注意事项</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570"/>
        <w:jc w:val="center"/>
        <w:rPr>
          <w:rFonts w:hint="default" w:ascii="Arial" w:hAnsi="Arial" w:cs="Arial"/>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Arial" w:hAnsi="Arial" w:cs="Arial"/>
          <w:sz w:val="30"/>
          <w:szCs w:val="30"/>
        </w:rPr>
      </w:pPr>
      <w:r>
        <w:rPr>
          <w:rFonts w:hint="eastAsia" w:ascii="黑体" w:hAnsi="宋体" w:eastAsia="黑体" w:cs="黑体"/>
          <w:sz w:val="31"/>
          <w:szCs w:val="31"/>
          <w:bdr w:val="none" w:color="auto" w:sz="0" w:space="0"/>
        </w:rPr>
        <w:t>一、</w:t>
      </w:r>
      <w:r>
        <w:rPr>
          <w:rStyle w:val="5"/>
          <w:rFonts w:hint="eastAsia" w:ascii="黑体" w:hAnsi="宋体" w:eastAsia="黑体" w:cs="黑体"/>
          <w:b/>
          <w:sz w:val="30"/>
          <w:szCs w:val="30"/>
          <w:bdr w:val="none" w:color="auto" w:sz="0" w:space="0"/>
        </w:rPr>
        <w:t>报名流程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590"/>
        <w:jc w:val="both"/>
        <w:rPr>
          <w:rFonts w:hint="default" w:ascii="Arial" w:hAnsi="Arial" w:cs="Arial"/>
          <w:sz w:val="28"/>
          <w:szCs w:val="28"/>
        </w:rPr>
      </w:pPr>
      <w:r>
        <w:rPr>
          <w:rFonts w:ascii="仿宋" w:hAnsi="仿宋" w:eastAsia="仿宋" w:cs="仿宋"/>
          <w:sz w:val="31"/>
          <w:szCs w:val="31"/>
          <w:bdr w:val="none" w:color="auto" w:sz="0" w:space="0"/>
        </w:rPr>
        <w:t>报考人员应登录湖北省人事考试网</w:t>
      </w:r>
      <w:r>
        <w:rPr>
          <w:rFonts w:hint="eastAsia" w:ascii="仿宋" w:hAnsi="仿宋" w:eastAsia="仿宋" w:cs="仿宋"/>
          <w:sz w:val="31"/>
          <w:szCs w:val="31"/>
          <w:bdr w:val="none" w:color="auto" w:sz="0" w:space="0"/>
        </w:rPr>
        <w:t>（网址：</w:t>
      </w:r>
      <w:r>
        <w:rPr>
          <w:rFonts w:hint="default" w:ascii="Times New Roman" w:hAnsi="Times New Roman" w:eastAsia="宋体" w:cs="Times New Roman"/>
          <w:i w:val="0"/>
          <w:color w:val="333333"/>
          <w:spacing w:val="0"/>
          <w:sz w:val="30"/>
          <w:szCs w:val="30"/>
          <w:bdr w:val="none" w:color="auto" w:sz="0" w:space="0"/>
          <w:shd w:val="clear" w:fill="FFFFFF"/>
        </w:rPr>
        <w:t>https://rst.hubei.gov.cn/hbrsksw/</w:t>
      </w:r>
      <w:r>
        <w:rPr>
          <w:rFonts w:hint="eastAsia" w:ascii="仿宋" w:hAnsi="仿宋" w:eastAsia="仿宋" w:cs="仿宋"/>
          <w:sz w:val="31"/>
          <w:szCs w:val="31"/>
          <w:bdr w:val="none" w:color="auto" w:sz="0" w:space="0"/>
        </w:rPr>
        <w:t>）简称“网报平台”，下同）进行报名。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648"/>
        <w:jc w:val="both"/>
        <w:rPr>
          <w:rFonts w:hint="default" w:ascii="Arial" w:hAnsi="Arial" w:cs="Arial"/>
          <w:sz w:val="28"/>
          <w:szCs w:val="28"/>
        </w:rPr>
      </w:pPr>
      <w:r>
        <w:rPr>
          <w:rStyle w:val="5"/>
          <w:rFonts w:ascii="楷体" w:hAnsi="楷体" w:eastAsia="楷体" w:cs="楷体"/>
          <w:b/>
          <w:sz w:val="31"/>
          <w:szCs w:val="31"/>
          <w:bdr w:val="none" w:color="auto" w:sz="0" w:space="0"/>
        </w:rPr>
        <w:t>（一）网上注册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报考人员在首次注册上传照片前，必须先下载“证件照片审核工具”进行照片处理并上传照片。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新报考人员注册信息增加学历、学位证书编号、学历层次、培养方式、毕业学校、毕业时间、所学专业等字段信息的采集。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老报考人员需在注册库中补充学历、学位证书编号等信息。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报考人员及时注册或按要求完善已注册信息，报考前需认真阅读报考条件和信息填报说明要求，了解不实承诺后果，守信践诺。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Style w:val="5"/>
          <w:rFonts w:hint="eastAsia" w:ascii="楷体" w:hAnsi="楷体" w:eastAsia="楷体" w:cs="楷体"/>
          <w:b/>
          <w:spacing w:val="-2"/>
          <w:sz w:val="31"/>
          <w:szCs w:val="31"/>
          <w:bdr w:val="none" w:color="auto" w:sz="0" w:space="0"/>
        </w:rPr>
        <w:t>（二）注册核查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注册核查分为在线自动核查、在线人工核查。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Style w:val="5"/>
          <w:rFonts w:hint="eastAsia" w:ascii="仿宋" w:hAnsi="仿宋" w:eastAsia="仿宋" w:cs="仿宋"/>
          <w:b/>
          <w:spacing w:val="-2"/>
          <w:sz w:val="31"/>
          <w:szCs w:val="31"/>
          <w:bdr w:val="none" w:color="auto" w:sz="0" w:space="0"/>
        </w:rPr>
        <w:t>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1.报考人员身份证类型为中华人民共和国居民身份证或者是社保卡的可在线自动核查。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2.报考人员学历信息在</w:t>
      </w:r>
      <w:r>
        <w:rPr>
          <w:rFonts w:hint="eastAsia" w:ascii="仿宋" w:hAnsi="仿宋" w:eastAsia="仿宋" w:cs="仿宋"/>
          <w:sz w:val="31"/>
          <w:szCs w:val="31"/>
          <w:bdr w:val="none" w:color="auto" w:sz="0" w:space="0"/>
        </w:rPr>
        <w:t>2002年至今的大专以上（含大专），学位信息在2008年9月至今范围内的，可在线自动核查。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3.学历学位信息不在自动核查范围的</w:t>
      </w:r>
      <w:r>
        <w:rPr>
          <w:rFonts w:hint="eastAsia" w:ascii="仿宋" w:hAnsi="仿宋" w:eastAsia="仿宋" w:cs="仿宋"/>
          <w:sz w:val="31"/>
          <w:szCs w:val="31"/>
          <w:bdr w:val="none" w:color="auto" w:sz="0" w:space="0"/>
        </w:rPr>
        <w:t>2002年以前大专以上（含大专）学历的报考人员，2008年9月以前取得学位的报考人员，</w:t>
      </w:r>
      <w:r>
        <w:rPr>
          <w:rFonts w:hint="eastAsia" w:ascii="仿宋" w:hAnsi="仿宋" w:eastAsia="仿宋" w:cs="仿宋"/>
          <w:spacing w:val="-2"/>
          <w:sz w:val="31"/>
          <w:szCs w:val="31"/>
          <w:bdr w:val="none" w:color="auto" w:sz="0" w:space="0"/>
        </w:rPr>
        <w:t>可登录报名系统上传</w:t>
      </w:r>
      <w:r>
        <w:rPr>
          <w:rFonts w:hint="eastAsia" w:ascii="仿宋" w:hAnsi="仿宋" w:eastAsia="仿宋" w:cs="仿宋"/>
          <w:color w:val="000000"/>
          <w:sz w:val="31"/>
          <w:szCs w:val="31"/>
          <w:bdr w:val="none" w:color="auto" w:sz="0" w:space="0"/>
          <w:shd w:val="clear" w:fill="FFFFFF"/>
        </w:rPr>
        <w:t>中国高等教育学生信息网（学信网）进行验证/</w:t>
      </w:r>
      <w:r>
        <w:rPr>
          <w:rFonts w:hint="eastAsia" w:ascii="仿宋" w:hAnsi="仿宋" w:eastAsia="仿宋" w:cs="仿宋"/>
          <w:sz w:val="31"/>
          <w:szCs w:val="31"/>
          <w:bdr w:val="none" w:color="auto" w:sz="0" w:space="0"/>
        </w:rPr>
        <w:t>认证</w:t>
      </w:r>
      <w:r>
        <w:rPr>
          <w:rFonts w:hint="eastAsia" w:ascii="仿宋" w:hAnsi="仿宋" w:eastAsia="仿宋" w:cs="仿宋"/>
          <w:color w:val="000000"/>
          <w:sz w:val="31"/>
          <w:szCs w:val="31"/>
          <w:bdr w:val="none" w:color="auto" w:sz="0" w:space="0"/>
          <w:shd w:val="clear" w:fill="FFFFFF"/>
        </w:rPr>
        <w:t>并下载PDF</w:t>
      </w:r>
      <w:r>
        <w:rPr>
          <w:rFonts w:hint="eastAsia" w:ascii="仿宋" w:hAnsi="仿宋" w:eastAsia="仿宋" w:cs="仿宋"/>
          <w:sz w:val="31"/>
          <w:szCs w:val="31"/>
          <w:bdr w:val="none" w:color="auto" w:sz="0" w:space="0"/>
        </w:rPr>
        <w:t>格式</w:t>
      </w:r>
      <w:r>
        <w:rPr>
          <w:rFonts w:hint="eastAsia" w:ascii="仿宋" w:hAnsi="仿宋" w:eastAsia="仿宋" w:cs="仿宋"/>
          <w:color w:val="000000"/>
          <w:sz w:val="31"/>
          <w:szCs w:val="31"/>
          <w:bdr w:val="none" w:color="auto" w:sz="0" w:space="0"/>
          <w:shd w:val="clear" w:fill="FFFFFF"/>
        </w:rPr>
        <w:t>的</w:t>
      </w:r>
      <w:r>
        <w:rPr>
          <w:rFonts w:hint="eastAsia" w:ascii="仿宋" w:hAnsi="仿宋" w:eastAsia="仿宋" w:cs="仿宋"/>
          <w:spacing w:val="-2"/>
          <w:sz w:val="31"/>
          <w:szCs w:val="31"/>
          <w:bdr w:val="none" w:color="auto" w:sz="0" w:space="0"/>
        </w:rPr>
        <w:t>学历、学位</w:t>
      </w:r>
      <w:r>
        <w:rPr>
          <w:rFonts w:hint="eastAsia" w:ascii="仿宋" w:hAnsi="仿宋" w:eastAsia="仿宋" w:cs="仿宋"/>
          <w:color w:val="000000"/>
          <w:sz w:val="31"/>
          <w:szCs w:val="31"/>
          <w:bdr w:val="none" w:color="auto" w:sz="0" w:space="0"/>
          <w:shd w:val="clear" w:fill="FFFFFF"/>
        </w:rPr>
        <w:t>相关验证/</w:t>
      </w:r>
      <w:r>
        <w:rPr>
          <w:rFonts w:hint="eastAsia" w:ascii="仿宋" w:hAnsi="仿宋" w:eastAsia="仿宋" w:cs="仿宋"/>
          <w:sz w:val="31"/>
          <w:szCs w:val="31"/>
          <w:bdr w:val="none" w:color="auto" w:sz="0" w:space="0"/>
        </w:rPr>
        <w:t>认证报告</w:t>
      </w:r>
      <w:r>
        <w:rPr>
          <w:rFonts w:hint="eastAsia" w:ascii="仿宋" w:hAnsi="仿宋" w:eastAsia="仿宋" w:cs="仿宋"/>
          <w:color w:val="000000"/>
          <w:sz w:val="31"/>
          <w:szCs w:val="31"/>
          <w:bdr w:val="none" w:color="auto" w:sz="0" w:space="0"/>
          <w:shd w:val="clear" w:fill="FFFFFF"/>
        </w:rPr>
        <w:t>（含《教育部学历证书电子注册备案表》《中国高等教育学位在线验证报告》《中国高等教育学历认证报告》《中国高等教育学位认证报告》）</w:t>
      </w:r>
      <w:r>
        <w:rPr>
          <w:rFonts w:hint="eastAsia" w:ascii="仿宋" w:hAnsi="仿宋" w:eastAsia="仿宋" w:cs="仿宋"/>
          <w:spacing w:val="-2"/>
          <w:sz w:val="31"/>
          <w:szCs w:val="31"/>
          <w:bdr w:val="none" w:color="auto" w:sz="0" w:space="0"/>
        </w:rPr>
        <w:t>，进行网上在线核查。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Style w:val="5"/>
          <w:rFonts w:hint="eastAsia" w:ascii="仿宋" w:hAnsi="仿宋" w:eastAsia="仿宋" w:cs="仿宋"/>
          <w:b/>
          <w:spacing w:val="-2"/>
          <w:sz w:val="31"/>
          <w:szCs w:val="31"/>
          <w:bdr w:val="none" w:color="auto" w:sz="0" w:space="0"/>
        </w:rPr>
        <w:t>4.报名材料上传。</w:t>
      </w:r>
      <w:r>
        <w:rPr>
          <w:rFonts w:hint="eastAsia" w:ascii="仿宋" w:hAnsi="仿宋" w:eastAsia="仿宋" w:cs="仿宋"/>
          <w:sz w:val="31"/>
          <w:szCs w:val="31"/>
          <w:bdr w:val="none" w:color="auto" w:sz="0" w:space="0"/>
        </w:rPr>
        <w:t>报考“免1科”</w:t>
      </w:r>
      <w:r>
        <w:rPr>
          <w:rFonts w:hint="eastAsia" w:ascii="仿宋" w:hAnsi="仿宋" w:eastAsia="仿宋" w:cs="仿宋"/>
          <w:spacing w:val="-2"/>
          <w:sz w:val="31"/>
          <w:szCs w:val="31"/>
          <w:bdr w:val="none" w:color="auto" w:sz="0" w:space="0"/>
        </w:rPr>
        <w:t>且符合在线核查要求的报考人员</w:t>
      </w:r>
      <w:r>
        <w:rPr>
          <w:rFonts w:hint="eastAsia" w:ascii="仿宋" w:hAnsi="仿宋" w:eastAsia="仿宋" w:cs="仿宋"/>
          <w:sz w:val="31"/>
          <w:szCs w:val="31"/>
          <w:bdr w:val="none" w:color="auto" w:sz="0" w:space="0"/>
        </w:rPr>
        <w:t>应上传取得建设施工二级以上项目经理资质证书、中级以上专业技术职称证；报考“免2科”</w:t>
      </w:r>
      <w:r>
        <w:rPr>
          <w:rFonts w:hint="eastAsia" w:ascii="仿宋" w:hAnsi="仿宋" w:eastAsia="仿宋" w:cs="仿宋"/>
          <w:spacing w:val="-2"/>
          <w:sz w:val="31"/>
          <w:szCs w:val="31"/>
          <w:bdr w:val="none" w:color="auto" w:sz="0" w:space="0"/>
        </w:rPr>
        <w:t>且符合在线核查要求的报考人员</w:t>
      </w:r>
      <w:r>
        <w:rPr>
          <w:rFonts w:hint="eastAsia" w:ascii="仿宋" w:hAnsi="仿宋" w:eastAsia="仿宋" w:cs="仿宋"/>
          <w:sz w:val="31"/>
          <w:szCs w:val="31"/>
          <w:bdr w:val="none" w:color="auto" w:sz="0" w:space="0"/>
        </w:rPr>
        <w:t>应上传取得一级项目经理资质、中级以上专业技术职称证；报考“增报专业”</w:t>
      </w:r>
      <w:r>
        <w:rPr>
          <w:rFonts w:hint="eastAsia" w:ascii="仿宋" w:hAnsi="仿宋" w:eastAsia="仿宋" w:cs="仿宋"/>
          <w:spacing w:val="-2"/>
          <w:sz w:val="31"/>
          <w:szCs w:val="31"/>
          <w:bdr w:val="none" w:color="auto" w:sz="0" w:space="0"/>
        </w:rPr>
        <w:t> 且无法通过自动核查的考生，请上传</w:t>
      </w:r>
      <w:r>
        <w:rPr>
          <w:rFonts w:hint="eastAsia" w:ascii="仿宋" w:hAnsi="仿宋" w:eastAsia="仿宋" w:cs="仿宋"/>
          <w:sz w:val="31"/>
          <w:szCs w:val="31"/>
          <w:bdr w:val="none" w:color="auto" w:sz="0" w:space="0"/>
        </w:rPr>
        <w:t>取得二级建造师资格证书原件电子扫描件，进行在线核查。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jc w:val="both"/>
        <w:rPr>
          <w:rFonts w:hint="default" w:ascii="Arial" w:hAnsi="Arial" w:cs="Arial"/>
          <w:sz w:val="28"/>
          <w:szCs w:val="28"/>
        </w:rPr>
      </w:pPr>
      <w:r>
        <w:rPr>
          <w:rStyle w:val="5"/>
          <w:rFonts w:hint="eastAsia" w:ascii="仿宋" w:hAnsi="仿宋" w:eastAsia="仿宋" w:cs="仿宋"/>
          <w:b/>
          <w:spacing w:val="-2"/>
          <w:sz w:val="31"/>
          <w:szCs w:val="31"/>
          <w:bdr w:val="none" w:color="auto" w:sz="0" w:space="0"/>
          <w:shd w:val="clear" w:fill="FFFFFF"/>
        </w:rPr>
        <w:t>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shd w:val="clear" w:fill="FFFFFF"/>
        </w:rPr>
        <w:t>5.</w:t>
      </w:r>
      <w:r>
        <w:rPr>
          <w:rFonts w:hint="eastAsia" w:ascii="仿宋" w:hAnsi="仿宋" w:eastAsia="仿宋" w:cs="仿宋"/>
          <w:b w:val="0"/>
          <w:spacing w:val="-2"/>
          <w:sz w:val="31"/>
          <w:szCs w:val="31"/>
          <w:bdr w:val="none" w:color="auto" w:sz="0" w:space="0"/>
          <w:shd w:val="clear" w:fill="FFFFFF"/>
        </w:rPr>
        <w:t>其它</w:t>
      </w:r>
      <w:r>
        <w:rPr>
          <w:rFonts w:hint="eastAsia" w:ascii="仿宋" w:hAnsi="仿宋" w:eastAsia="仿宋" w:cs="仿宋"/>
          <w:spacing w:val="-2"/>
          <w:sz w:val="31"/>
          <w:szCs w:val="31"/>
          <w:bdr w:val="none" w:color="auto" w:sz="0" w:space="0"/>
          <w:shd w:val="clear" w:fill="FFFFFF"/>
        </w:rPr>
        <w:t>身份证类型无法通过自动核查的，请上传身份证件原件电子扫描件进行线上人工核查。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shd w:val="clear" w:fill="FFFFFF"/>
        </w:rPr>
        <w:t>6.境内高等教育学历、学位信息在线自动核查未通过的报考人员，请登录报名系统上传</w:t>
      </w:r>
      <w:r>
        <w:rPr>
          <w:rFonts w:hint="eastAsia" w:ascii="仿宋" w:hAnsi="仿宋" w:eastAsia="仿宋" w:cs="仿宋"/>
          <w:color w:val="000000"/>
          <w:sz w:val="31"/>
          <w:szCs w:val="31"/>
          <w:bdr w:val="none" w:color="auto" w:sz="0" w:space="0"/>
          <w:shd w:val="clear" w:fill="FFFFFF"/>
        </w:rPr>
        <w:t>中国高等教育学生信息网（学信网）进行验证/</w:t>
      </w:r>
      <w:r>
        <w:rPr>
          <w:rFonts w:hint="eastAsia" w:ascii="仿宋" w:hAnsi="仿宋" w:eastAsia="仿宋" w:cs="仿宋"/>
          <w:sz w:val="31"/>
          <w:szCs w:val="31"/>
          <w:bdr w:val="none" w:color="auto" w:sz="0" w:space="0"/>
          <w:shd w:val="clear" w:fill="FFFFFF"/>
        </w:rPr>
        <w:t>认证</w:t>
      </w:r>
      <w:r>
        <w:rPr>
          <w:rFonts w:hint="eastAsia" w:ascii="仿宋" w:hAnsi="仿宋" w:eastAsia="仿宋" w:cs="仿宋"/>
          <w:color w:val="000000"/>
          <w:sz w:val="31"/>
          <w:szCs w:val="31"/>
          <w:bdr w:val="none" w:color="auto" w:sz="0" w:space="0"/>
          <w:shd w:val="clear" w:fill="FFFFFF"/>
        </w:rPr>
        <w:t>并下载PDF</w:t>
      </w:r>
      <w:r>
        <w:rPr>
          <w:rFonts w:hint="eastAsia" w:ascii="仿宋" w:hAnsi="仿宋" w:eastAsia="仿宋" w:cs="仿宋"/>
          <w:sz w:val="31"/>
          <w:szCs w:val="31"/>
          <w:bdr w:val="none" w:color="auto" w:sz="0" w:space="0"/>
          <w:shd w:val="clear" w:fill="FFFFFF"/>
        </w:rPr>
        <w:t>格式</w:t>
      </w:r>
      <w:r>
        <w:rPr>
          <w:rFonts w:hint="eastAsia" w:ascii="仿宋" w:hAnsi="仿宋" w:eastAsia="仿宋" w:cs="仿宋"/>
          <w:color w:val="000000"/>
          <w:sz w:val="31"/>
          <w:szCs w:val="31"/>
          <w:bdr w:val="none" w:color="auto" w:sz="0" w:space="0"/>
          <w:shd w:val="clear" w:fill="FFFFFF"/>
        </w:rPr>
        <w:t>的</w:t>
      </w:r>
      <w:r>
        <w:rPr>
          <w:rFonts w:hint="eastAsia" w:ascii="仿宋" w:hAnsi="仿宋" w:eastAsia="仿宋" w:cs="仿宋"/>
          <w:spacing w:val="-2"/>
          <w:sz w:val="31"/>
          <w:szCs w:val="31"/>
          <w:bdr w:val="none" w:color="auto" w:sz="0" w:space="0"/>
          <w:shd w:val="clear" w:fill="FFFFFF"/>
        </w:rPr>
        <w:t>学历、学位</w:t>
      </w:r>
      <w:r>
        <w:rPr>
          <w:rFonts w:hint="eastAsia" w:ascii="仿宋" w:hAnsi="仿宋" w:eastAsia="仿宋" w:cs="仿宋"/>
          <w:color w:val="000000"/>
          <w:sz w:val="31"/>
          <w:szCs w:val="31"/>
          <w:bdr w:val="none" w:color="auto" w:sz="0" w:space="0"/>
          <w:shd w:val="clear" w:fill="FFFFFF"/>
        </w:rPr>
        <w:t>相关验证/</w:t>
      </w:r>
      <w:r>
        <w:rPr>
          <w:rFonts w:hint="eastAsia" w:ascii="仿宋" w:hAnsi="仿宋" w:eastAsia="仿宋" w:cs="仿宋"/>
          <w:sz w:val="31"/>
          <w:szCs w:val="31"/>
          <w:bdr w:val="none" w:color="auto" w:sz="0" w:space="0"/>
          <w:shd w:val="clear" w:fill="FFFFFF"/>
        </w:rPr>
        <w:t>认证报告</w:t>
      </w:r>
      <w:r>
        <w:rPr>
          <w:rFonts w:hint="eastAsia" w:ascii="仿宋" w:hAnsi="仿宋" w:eastAsia="仿宋" w:cs="仿宋"/>
          <w:color w:val="000000"/>
          <w:sz w:val="31"/>
          <w:szCs w:val="31"/>
          <w:bdr w:val="none" w:color="auto" w:sz="0" w:space="0"/>
          <w:shd w:val="clear" w:fill="FFFFFF"/>
        </w:rPr>
        <w:t>（含《教育部学历证书电子注册备案表》《中国高等教育学位在线验证报告》《中国高等教育学历认证报告》《中国高等教育学位认证报告》），</w:t>
      </w:r>
      <w:r>
        <w:rPr>
          <w:rFonts w:hint="eastAsia" w:ascii="仿宋" w:hAnsi="仿宋" w:eastAsia="仿宋" w:cs="仿宋"/>
          <w:spacing w:val="-2"/>
          <w:sz w:val="31"/>
          <w:szCs w:val="31"/>
          <w:bdr w:val="none" w:color="auto" w:sz="0" w:space="0"/>
          <w:shd w:val="clear" w:fill="FFFFFF"/>
        </w:rPr>
        <w:t>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7.国（境）外学历、学位请登录报名系统上传教育部留学服务中心认证书进行在线人工核查。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Style w:val="5"/>
          <w:rFonts w:hint="eastAsia" w:ascii="楷体" w:hAnsi="楷体" w:eastAsia="楷体" w:cs="楷体"/>
          <w:b/>
          <w:spacing w:val="-2"/>
          <w:sz w:val="31"/>
          <w:szCs w:val="31"/>
          <w:bdr w:val="none" w:color="auto" w:sz="0" w:space="0"/>
        </w:rPr>
        <w:t>（三）报名核查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1.适用告知承诺制人员报名核查流程。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报考人员开始报名，填写报名信息，通过“在线核查”，“适用告知承诺制报考人员”可以选择报名处理方式是否“采用告知承诺制报考”。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w:t>
      </w:r>
      <w:r>
        <w:rPr>
          <w:rFonts w:hint="eastAsia" w:ascii="仿宋" w:hAnsi="仿宋" w:eastAsia="仿宋" w:cs="仿宋"/>
          <w:sz w:val="31"/>
          <w:szCs w:val="31"/>
          <w:bdr w:val="none" w:color="auto" w:sz="0" w:space="0"/>
        </w:rPr>
        <w:t>1）选择“采用告知承诺制方式”报考，按“是否需要上传材料”要求，上传报名所需材料，确认报名信息。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注册和报名核查在线通过且级别是“考全科”人员可免予核查。免予核查需满足以下条件：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pacing w:val="-2"/>
          <w:sz w:val="30"/>
          <w:szCs w:val="30"/>
        </w:rPr>
      </w:pPr>
      <w:r>
        <w:rPr>
          <w:rFonts w:hint="default" w:ascii="Arial" w:hAnsi="Arial" w:cs="Arial"/>
          <w:spacing w:val="-2"/>
          <w:sz w:val="30"/>
          <w:szCs w:val="30"/>
          <w:bdr w:val="none" w:color="auto" w:sz="0" w:space="0"/>
        </w:rPr>
        <w:t>①</w:t>
      </w:r>
      <w:r>
        <w:rPr>
          <w:rFonts w:hint="eastAsia" w:ascii="仿宋" w:hAnsi="仿宋" w:eastAsia="仿宋" w:cs="仿宋"/>
          <w:spacing w:val="-2"/>
          <w:sz w:val="31"/>
          <w:szCs w:val="31"/>
          <w:bdr w:val="none" w:color="auto" w:sz="0" w:space="0"/>
        </w:rPr>
        <w:t>选择“采用告知承诺制方式”已作出承诺的；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pacing w:val="-2"/>
          <w:sz w:val="30"/>
          <w:szCs w:val="30"/>
        </w:rPr>
      </w:pPr>
      <w:r>
        <w:rPr>
          <w:rFonts w:hint="default" w:ascii="Arial" w:hAnsi="Arial" w:cs="Arial"/>
          <w:spacing w:val="-2"/>
          <w:sz w:val="30"/>
          <w:szCs w:val="30"/>
          <w:bdr w:val="none" w:color="auto" w:sz="0" w:space="0"/>
        </w:rPr>
        <w:t>②</w:t>
      </w:r>
      <w:r>
        <w:rPr>
          <w:rFonts w:hint="eastAsia" w:ascii="仿宋" w:hAnsi="仿宋" w:eastAsia="仿宋" w:cs="仿宋"/>
          <w:spacing w:val="-2"/>
          <w:sz w:val="31"/>
          <w:szCs w:val="31"/>
          <w:bdr w:val="none" w:color="auto" w:sz="0" w:space="0"/>
        </w:rPr>
        <w:t>身份、学历学位信息已经通过在线方式自动完成核查；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pacing w:val="-2"/>
          <w:sz w:val="30"/>
          <w:szCs w:val="30"/>
        </w:rPr>
      </w:pPr>
      <w:r>
        <w:rPr>
          <w:rFonts w:hint="default" w:ascii="Arial" w:hAnsi="Arial" w:cs="Arial"/>
          <w:spacing w:val="-2"/>
          <w:sz w:val="30"/>
          <w:szCs w:val="30"/>
          <w:bdr w:val="none" w:color="auto" w:sz="0" w:space="0"/>
        </w:rPr>
        <w:t>③</w:t>
      </w:r>
      <w:r>
        <w:rPr>
          <w:rFonts w:hint="eastAsia" w:ascii="仿宋" w:hAnsi="仿宋" w:eastAsia="仿宋" w:cs="仿宋"/>
          <w:spacing w:val="-2"/>
          <w:sz w:val="31"/>
          <w:szCs w:val="31"/>
          <w:bdr w:val="none" w:color="auto" w:sz="0" w:space="0"/>
        </w:rPr>
        <w:t>所学专业与允许报名专业匹配；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pacing w:val="-2"/>
          <w:sz w:val="30"/>
          <w:szCs w:val="30"/>
        </w:rPr>
      </w:pPr>
      <w:r>
        <w:rPr>
          <w:rFonts w:hint="default" w:ascii="Arial" w:hAnsi="Arial" w:cs="Arial"/>
          <w:spacing w:val="-2"/>
          <w:sz w:val="30"/>
          <w:szCs w:val="30"/>
          <w:bdr w:val="none" w:color="auto" w:sz="0" w:space="0"/>
        </w:rPr>
        <w:t>④</w:t>
      </w:r>
      <w:r>
        <w:rPr>
          <w:rFonts w:hint="eastAsia" w:ascii="仿宋" w:hAnsi="仿宋" w:eastAsia="仿宋" w:cs="仿宋"/>
          <w:spacing w:val="-2"/>
          <w:sz w:val="31"/>
          <w:szCs w:val="31"/>
          <w:bdr w:val="none" w:color="auto" w:sz="0" w:space="0"/>
        </w:rPr>
        <w:t>在资格考试诚信档案库中无记录的。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w:t>
      </w:r>
      <w:r>
        <w:rPr>
          <w:rFonts w:hint="eastAsia" w:ascii="仿宋" w:hAnsi="仿宋" w:eastAsia="仿宋" w:cs="仿宋"/>
          <w:sz w:val="31"/>
          <w:szCs w:val="31"/>
          <w:bdr w:val="none" w:color="auto" w:sz="0" w:space="0"/>
        </w:rPr>
        <w:t>2）选择“不采用告知承诺制”报考，按要求上传所需材料、确认报名信息后，进行</w:t>
      </w:r>
      <w:r>
        <w:rPr>
          <w:rFonts w:hint="eastAsia" w:ascii="仿宋" w:hAnsi="仿宋" w:eastAsia="仿宋" w:cs="仿宋"/>
          <w:spacing w:val="-2"/>
          <w:sz w:val="31"/>
          <w:szCs w:val="31"/>
          <w:bdr w:val="none" w:color="auto" w:sz="0" w:space="0"/>
        </w:rPr>
        <w:t>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b w:val="0"/>
          <w:spacing w:val="-2"/>
          <w:sz w:val="31"/>
          <w:szCs w:val="31"/>
          <w:bdr w:val="none" w:color="auto" w:sz="0" w:space="0"/>
        </w:rPr>
        <w:t>2.不适用告知承诺制人员范围和报名核查流程。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w:t>
      </w:r>
      <w:r>
        <w:rPr>
          <w:rFonts w:hint="eastAsia" w:ascii="仿宋" w:hAnsi="仿宋" w:eastAsia="仿宋" w:cs="仿宋"/>
          <w:sz w:val="31"/>
          <w:szCs w:val="31"/>
          <w:bdr w:val="none" w:color="auto" w:sz="0" w:space="0"/>
        </w:rPr>
        <w:t>1）在资格考试报名中存在虚假承诺行为的人员，不适用告知承诺制。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w:t>
      </w:r>
      <w:r>
        <w:rPr>
          <w:rFonts w:hint="eastAsia" w:ascii="仿宋" w:hAnsi="仿宋" w:eastAsia="仿宋" w:cs="仿宋"/>
          <w:sz w:val="31"/>
          <w:szCs w:val="31"/>
          <w:bdr w:val="none" w:color="auto" w:sz="0" w:space="0"/>
        </w:rPr>
        <w:t>2）按照《专业技术人员资格考试违纪违规行为处理》（人社部第31号令），存在严重违纪违规行为或特别严重违纪违规行为，被记入资格考试诚信档案库且在记录期内的人员，不适用告知承诺制。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w:t>
      </w:r>
      <w:r>
        <w:rPr>
          <w:rFonts w:hint="eastAsia" w:ascii="仿宋" w:hAnsi="仿宋" w:eastAsia="仿宋" w:cs="仿宋"/>
          <w:sz w:val="31"/>
          <w:szCs w:val="31"/>
          <w:bdr w:val="none" w:color="auto" w:sz="0" w:space="0"/>
        </w:rPr>
        <w:t>3）“不适用告知承诺制”的报考人员填写报名信息并通过注册信息在线核查后，按要求上传所需材料，进行在线人工核查。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3.适用告知承诺制人员申请撤回的报名核查流程。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报考人员作出承诺后，可在未缴费且报名截止前撤回承诺，报名按要求上传相关材料，进行在线人工核查；报考人员撤回承诺的，本年度此项考试中不再适用告知承诺制。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8"/>
        <w:jc w:val="both"/>
        <w:rPr>
          <w:rFonts w:hint="default" w:ascii="Arial" w:hAnsi="Arial" w:cs="Arial"/>
          <w:sz w:val="28"/>
          <w:szCs w:val="28"/>
        </w:rPr>
      </w:pPr>
      <w:r>
        <w:rPr>
          <w:rStyle w:val="5"/>
          <w:rFonts w:hint="eastAsia" w:ascii="楷体" w:hAnsi="楷体" w:eastAsia="楷体" w:cs="楷体"/>
          <w:b/>
          <w:sz w:val="31"/>
          <w:szCs w:val="31"/>
          <w:bdr w:val="none" w:color="auto" w:sz="0" w:space="0"/>
        </w:rPr>
        <w:t>（四）在线人工核查范围：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1. 不适用告知承诺制办理相关事项的；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2. 未选择告知承诺制方式办理相关事项的；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3. 撤回承诺申请的；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pacing w:val="-2"/>
          <w:sz w:val="31"/>
          <w:szCs w:val="31"/>
          <w:bdr w:val="none" w:color="auto" w:sz="0" w:space="0"/>
        </w:rPr>
        <w:t>4. 身份信息、学历学位等无法自动核查通过的。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8"/>
        <w:jc w:val="both"/>
        <w:rPr>
          <w:rFonts w:hint="default" w:ascii="Arial" w:hAnsi="Arial" w:cs="Arial"/>
          <w:sz w:val="30"/>
          <w:szCs w:val="30"/>
        </w:rPr>
      </w:pPr>
      <w:r>
        <w:rPr>
          <w:rStyle w:val="5"/>
          <w:rFonts w:hint="eastAsia" w:ascii="楷体" w:hAnsi="楷体" w:eastAsia="楷体" w:cs="楷体"/>
          <w:b/>
          <w:sz w:val="31"/>
          <w:szCs w:val="31"/>
          <w:bdr w:val="none" w:color="auto" w:sz="0" w:space="0"/>
        </w:rPr>
        <w:t>（五）网上缴费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z w:val="31"/>
          <w:szCs w:val="31"/>
          <w:bdr w:val="none" w:color="auto" w:sz="0" w:space="0"/>
        </w:rPr>
        <w:t>资格核查通过后报考人员应在规定的时间内进行网上缴费。未在规定时间交纳考试费用的，视为自动放弃考试报名。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黑体" w:hAnsi="宋体" w:eastAsia="黑体" w:cs="黑体"/>
          <w:sz w:val="31"/>
          <w:szCs w:val="31"/>
          <w:bdr w:val="none" w:color="auto" w:sz="0" w:space="0"/>
        </w:rPr>
        <w:t>二、</w:t>
      </w:r>
      <w:r>
        <w:rPr>
          <w:rStyle w:val="5"/>
          <w:rFonts w:hint="eastAsia" w:ascii="黑体" w:hAnsi="宋体" w:eastAsia="黑体" w:cs="黑体"/>
          <w:b/>
          <w:spacing w:val="-2"/>
          <w:sz w:val="31"/>
          <w:szCs w:val="31"/>
          <w:bdr w:val="none" w:color="auto" w:sz="0" w:space="0"/>
        </w:rPr>
        <w:t>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z w:val="31"/>
          <w:szCs w:val="31"/>
          <w:bdr w:val="none" w:color="auto" w:sz="0" w:space="0"/>
        </w:rPr>
        <w:t>1. 注册库中的姓名、身份证号信息无法更改，请考生注册时认真核对准确。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2. </w:t>
      </w:r>
      <w:r>
        <w:rPr>
          <w:rFonts w:hint="eastAsia" w:ascii="仿宋" w:hAnsi="仿宋" w:eastAsia="仿宋" w:cs="仿宋"/>
          <w:sz w:val="31"/>
          <w:szCs w:val="31"/>
          <w:bdr w:val="none" w:color="auto" w:sz="0" w:space="0"/>
        </w:rPr>
        <w:t>用户注册时提交的手机号码在注册库中是唯一的，请考生填写本人真实有效的手机号码；如手机号码有变化，请及时更新。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z w:val="31"/>
          <w:szCs w:val="31"/>
          <w:bdr w:val="none" w:color="auto" w:sz="0" w:space="0"/>
        </w:rPr>
        <w:t>3. </w:t>
      </w:r>
      <w:r>
        <w:rPr>
          <w:rFonts w:hint="eastAsia" w:ascii="仿宋" w:hAnsi="仿宋" w:eastAsia="仿宋" w:cs="仿宋"/>
          <w:spacing w:val="-2"/>
          <w:sz w:val="31"/>
          <w:szCs w:val="31"/>
          <w:bdr w:val="none" w:color="auto" w:sz="0" w:space="0"/>
        </w:rPr>
        <w:t>审核前，报考人员可以自行取消确认修改其它报名信息。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pacing w:val="-2"/>
          <w:sz w:val="31"/>
          <w:szCs w:val="31"/>
          <w:bdr w:val="none" w:color="auto" w:sz="0" w:space="0"/>
        </w:rPr>
        <w:t>4. 报考人员缴费前</w:t>
      </w:r>
      <w:r>
        <w:rPr>
          <w:rFonts w:hint="eastAsia" w:ascii="仿宋" w:hAnsi="仿宋" w:eastAsia="仿宋" w:cs="仿宋"/>
          <w:sz w:val="31"/>
          <w:szCs w:val="31"/>
          <w:bdr w:val="none" w:color="auto" w:sz="0" w:space="0"/>
        </w:rPr>
        <w:t>修改报考级别后，需按新考生进行资格审核。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z w:val="31"/>
          <w:szCs w:val="31"/>
          <w:bdr w:val="none" w:color="auto" w:sz="0" w:space="0"/>
        </w:rPr>
        <w:t>5. 缴费成功后，报考人员不允许修改报名点、报考级别、报考科目等报考信息。其他有关个人信息需要更正的，需在报名结束前持本人身份证、报名表到当地人事考试机构办理。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28"/>
          <w:szCs w:val="28"/>
        </w:rPr>
      </w:pPr>
      <w:r>
        <w:rPr>
          <w:rFonts w:hint="eastAsia" w:ascii="仿宋" w:hAnsi="仿宋" w:eastAsia="仿宋" w:cs="仿宋"/>
          <w:sz w:val="31"/>
          <w:szCs w:val="31"/>
          <w:bdr w:val="none" w:color="auto" w:sz="0" w:space="0"/>
        </w:rPr>
        <w:t>6. 用户名或密码遗忘可通过注册邮箱或手机号找回，也可以本人持身份证到当地考试机构重置密码。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z w:val="31"/>
          <w:szCs w:val="31"/>
          <w:bdr w:val="none" w:color="auto" w:sz="0" w:space="0"/>
        </w:rPr>
        <w:t>7.</w:t>
      </w:r>
      <w:r>
        <w:rPr>
          <w:rFonts w:hint="eastAsia" w:ascii="仿宋" w:hAnsi="仿宋" w:eastAsia="仿宋" w:cs="仿宋"/>
          <w:spacing w:val="0"/>
          <w:sz w:val="31"/>
          <w:szCs w:val="31"/>
          <w:bdr w:val="none" w:color="auto" w:sz="0" w:space="0"/>
        </w:rPr>
        <w:t>请考生尽量选择承诺制报考，按网报流程进行报名。如有问题请致电当地或省直人事考试机构咨询电话，咨询电话详见湖北省人事考试网（工作日：9∶00</w:t>
      </w:r>
      <w:r>
        <w:rPr>
          <w:rFonts w:hint="eastAsia" w:ascii="仿宋" w:hAnsi="仿宋" w:eastAsia="仿宋" w:cs="仿宋"/>
          <w:sz w:val="31"/>
          <w:szCs w:val="31"/>
          <w:bdr w:val="none" w:color="auto" w:sz="0" w:space="0"/>
        </w:rPr>
        <w:t>－11∶30，14∶30－17∶00</w:t>
      </w:r>
      <w:r>
        <w:rPr>
          <w:rFonts w:hint="eastAsia" w:ascii="仿宋" w:hAnsi="仿宋" w:eastAsia="仿宋" w:cs="仿宋"/>
          <w:spacing w:val="0"/>
          <w:sz w:val="31"/>
          <w:szCs w:val="31"/>
          <w:bdr w:val="none" w:color="auto" w:sz="0" w:space="0"/>
        </w:rPr>
        <w:t>）。</w:t>
      </w:r>
      <w:r>
        <w:rPr>
          <w:rFonts w:hint="eastAsia" w:ascii="仿宋" w:hAnsi="仿宋" w:eastAsia="仿宋" w:cs="仿宋"/>
          <w:color w:val="000000"/>
          <w:spacing w:val="0"/>
          <w:sz w:val="31"/>
          <w:szCs w:val="31"/>
          <w:bdr w:val="none" w:color="auto" w:sz="0" w:space="0"/>
        </w:rPr>
        <w:t>各市州及省直资格审核联系方式详见各地人事考试机构及行业主管部门官方网站或报名表。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Arial" w:hAnsi="Arial" w:cs="Arial"/>
          <w:sz w:val="30"/>
          <w:szCs w:val="30"/>
        </w:rPr>
      </w:pPr>
      <w:r>
        <w:rPr>
          <w:rFonts w:hint="eastAsia" w:ascii="黑体" w:hAnsi="宋体" w:eastAsia="黑体" w:cs="黑体"/>
          <w:sz w:val="31"/>
          <w:szCs w:val="31"/>
          <w:bdr w:val="none" w:color="auto" w:sz="0" w:space="0"/>
        </w:rPr>
        <w:t>三、答题注意事项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Arial" w:hAnsi="Arial" w:cs="Arial"/>
          <w:sz w:val="30"/>
          <w:szCs w:val="30"/>
        </w:rPr>
      </w:pPr>
      <w:r>
        <w:rPr>
          <w:rFonts w:hint="eastAsia" w:ascii="仿宋" w:hAnsi="仿宋" w:eastAsia="仿宋" w:cs="仿宋"/>
          <w:sz w:val="31"/>
          <w:szCs w:val="31"/>
          <w:bdr w:val="none" w:color="auto" w:sz="0" w:space="0"/>
        </w:rPr>
        <w:t>1.应试人员应试时要妥善保管好自己的试卷和答题卡（纸），防止他人抄袭造成雷同答卷，考试结束后采用技术手段甄别为雷同答卷的考试答卷，将给予考试成绩无效处理。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62"/>
        <w:jc w:val="both"/>
        <w:rPr>
          <w:rFonts w:hint="default" w:ascii="Arial" w:hAnsi="Arial" w:cs="Arial"/>
          <w:sz w:val="30"/>
          <w:szCs w:val="30"/>
        </w:rPr>
      </w:pPr>
      <w:r>
        <w:rPr>
          <w:rFonts w:hint="eastAsia" w:ascii="仿宋" w:hAnsi="仿宋" w:eastAsia="仿宋" w:cs="仿宋"/>
          <w:sz w:val="31"/>
          <w:szCs w:val="31"/>
          <w:bdr w:val="none" w:color="auto" w:sz="0" w:space="0"/>
        </w:rPr>
        <w:t>2.《建设工程施工管理》和《建设工程法规及相关知识》两个科目为客观题，用2B铅笔在答题卡上作答。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62"/>
        <w:jc w:val="both"/>
        <w:rPr>
          <w:rFonts w:hint="default" w:ascii="Arial" w:hAnsi="Arial" w:cs="Arial"/>
          <w:sz w:val="30"/>
          <w:szCs w:val="30"/>
        </w:rPr>
      </w:pPr>
      <w:r>
        <w:rPr>
          <w:rFonts w:hint="eastAsia" w:ascii="仿宋" w:hAnsi="仿宋" w:eastAsia="仿宋" w:cs="仿宋"/>
          <w:sz w:val="31"/>
          <w:szCs w:val="31"/>
          <w:bdr w:val="none" w:color="auto" w:sz="0" w:space="0"/>
        </w:rPr>
        <w:t>《专业工程管理与实务》科目包括建筑工程、公路工程、水利水电工程、矿业工程、市政公用工程、机电工程共6个专业，试卷包括主观题和客观题，客观题用2B铅笔填涂，主观题用黑色墨水笔作答。实务科目客观题和主观题全部作答在专用答题卡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4"/>
        <w:jc w:val="both"/>
        <w:rPr>
          <w:rFonts w:hint="default" w:ascii="Arial" w:hAnsi="Arial" w:cs="Arial"/>
          <w:sz w:val="30"/>
          <w:szCs w:val="30"/>
        </w:rPr>
      </w:pPr>
      <w:r>
        <w:rPr>
          <w:rFonts w:hint="eastAsia" w:ascii="仿宋" w:hAnsi="仿宋" w:eastAsia="仿宋" w:cs="仿宋"/>
          <w:sz w:val="31"/>
          <w:szCs w:val="31"/>
          <w:bdr w:val="none" w:color="auto" w:sz="0" w:space="0"/>
        </w:rPr>
        <w:t>3．应试人员应试时携带的文具限于黑色墨水笔、2B铅笔、橡皮、无声无文本编辑功能的计算器。考场上备有草稿纸供应试人员使用，考后收回。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1" w:lineRule="atLeast"/>
        <w:ind w:left="0" w:right="0" w:firstLine="570"/>
        <w:jc w:val="left"/>
        <w:rPr>
          <w:rFonts w:hint="default" w:ascii="Arial" w:hAnsi="Arial" w:cs="Arial"/>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938C1"/>
    <w:rsid w:val="70A9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2024-02-20T03:31:00Z</dcterms:created>
  <dc:creator>眼里春秋</dc:creator>
  <cp:lastModifiedBy>眼里春秋</cp:lastModifiedBy>
  <dcterms:modified xsi:type="dcterms:W3CDTF">2024-02-20T03:32:39Z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